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1D4" w:rsidRDefault="005F41D4">
      <w:bookmarkStart w:id="0" w:name="_GoBack"/>
      <w:bookmarkEnd w:id="0"/>
    </w:p>
    <w:p w:rsidR="005F41D4" w:rsidRPr="00B60190" w:rsidRDefault="005F41D4">
      <w:r>
        <w:rPr>
          <w:noProof/>
          <w:lang w:eastAsia="ru-RU"/>
        </w:rPr>
        <w:drawing>
          <wp:inline distT="0" distB="0" distL="0" distR="0" wp14:anchorId="3D27AD90" wp14:editId="363A3BEA">
            <wp:extent cx="5210037" cy="14224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35" b="24261"/>
                    <a:stretch/>
                  </pic:blipFill>
                  <pic:spPr>
                    <a:xfrm flipH="1">
                      <a:off x="0" y="0"/>
                      <a:ext cx="5392677" cy="147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190" w:rsidRPr="00B60190">
        <w:t xml:space="preserve">                     </w:t>
      </w:r>
      <w:r w:rsidR="00B60190">
        <w:rPr>
          <w:noProof/>
          <w:lang w:eastAsia="ru-RU"/>
        </w:rPr>
        <w:drawing>
          <wp:inline distT="0" distB="0" distL="0" distR="0" wp14:anchorId="4A59D6D0" wp14:editId="7392B490">
            <wp:extent cx="3005347" cy="655955"/>
            <wp:effectExtent l="0" t="0" r="508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448" cy="69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CB9" w:rsidRPr="00303302" w:rsidRDefault="00046881" w:rsidP="00B60190">
      <w:pPr>
        <w:spacing w:after="0"/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</w:pPr>
      <w:r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«</w:t>
      </w:r>
      <w:r w:rsidR="005F41D4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Первый</w:t>
      </w:r>
      <w:r w:rsidR="005F41D4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 </w:t>
      </w:r>
      <w:r w:rsidR="005F41D4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Клиентский</w:t>
      </w:r>
      <w:r w:rsidR="005F41D4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 </w:t>
      </w:r>
      <w:r w:rsidR="005F41D4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Банк»</w:t>
      </w:r>
      <w:r w:rsidR="00B60190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 </w:t>
      </w:r>
      <w:r w:rsidR="005F41D4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(</w:t>
      </w:r>
      <w:r w:rsidR="00DA7CB9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ООО</w:t>
      </w:r>
      <w:r w:rsidR="00DA7CB9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) </w:t>
      </w:r>
      <w:r w:rsidR="005F41D4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предлагает</w:t>
      </w:r>
      <w:r w:rsidR="005F41D4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 </w:t>
      </w:r>
      <w:r w:rsidR="00303302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новые</w:t>
      </w:r>
      <w:r w:rsidR="00303302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 </w:t>
      </w:r>
      <w:r w:rsidR="00303302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продукты</w:t>
      </w:r>
      <w:r w:rsidR="00303302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 </w:t>
      </w:r>
      <w:r w:rsidR="00303302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по</w:t>
      </w:r>
      <w:r w:rsidR="00303302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 </w:t>
      </w:r>
      <w:r w:rsidR="00303302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размещению</w:t>
      </w:r>
      <w:r w:rsidR="005F41D4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 </w:t>
      </w:r>
      <w:r w:rsidR="00CF33DF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временно</w:t>
      </w:r>
      <w:r w:rsidR="00CF33DF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 </w:t>
      </w:r>
      <w:r w:rsidR="00CF33DF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свободных</w:t>
      </w:r>
      <w:r w:rsidR="00CF33DF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 </w:t>
      </w:r>
      <w:r w:rsidR="005F41D4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денежных</w:t>
      </w:r>
      <w:r w:rsidR="005F41D4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 </w:t>
      </w:r>
      <w:r w:rsidR="005F41D4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средств</w:t>
      </w:r>
      <w:r w:rsidR="009301A4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 </w:t>
      </w:r>
      <w:r w:rsidR="009301A4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на</w:t>
      </w:r>
      <w:r w:rsidR="00DA7CB9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 </w:t>
      </w:r>
      <w:r w:rsidR="00DA7CB9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срок</w:t>
      </w:r>
      <w:r w:rsidR="00DA7CB9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 </w:t>
      </w:r>
      <w:r w:rsidR="00DA7CB9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от</w:t>
      </w:r>
      <w:r w:rsidR="00DA7CB9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 </w:t>
      </w:r>
      <w:r w:rsidR="00DA7CB9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трех</w:t>
      </w:r>
      <w:r w:rsidR="00DA7CB9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 </w:t>
      </w:r>
      <w:r w:rsidR="00DA7CB9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дней</w:t>
      </w:r>
      <w:r w:rsidR="009301A4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. </w:t>
      </w:r>
      <w:r w:rsidR="00DA7CB9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Вы</w:t>
      </w:r>
      <w:r w:rsidR="00DA7CB9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 </w:t>
      </w:r>
      <w:r w:rsidR="00DA7CB9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можете</w:t>
      </w:r>
      <w:r w:rsidR="00DA7CB9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 </w:t>
      </w:r>
      <w:r w:rsidR="00DA7CB9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выбрать</w:t>
      </w:r>
      <w:r w:rsidR="00DA7CB9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 </w:t>
      </w:r>
      <w:r w:rsidR="00DA7CB9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один</w:t>
      </w:r>
      <w:r w:rsidR="00DA7CB9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 </w:t>
      </w:r>
      <w:r w:rsidR="00DA7CB9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из</w:t>
      </w:r>
      <w:r w:rsidR="00DA7CB9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 </w:t>
      </w:r>
      <w:r w:rsidR="00DA7CB9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следующих</w:t>
      </w:r>
      <w:r w:rsidR="00DA7CB9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 </w:t>
      </w:r>
      <w:r w:rsidR="00DA7CB9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вариантов</w:t>
      </w:r>
      <w:r w:rsidR="00303302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 xml:space="preserve"> </w:t>
      </w:r>
      <w:r w:rsidR="00303302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размещения</w:t>
      </w:r>
      <w:r w:rsidR="00DA7CB9" w:rsidRPr="00303302">
        <w:rPr>
          <w:rFonts w:asciiTheme="majorHAnsi" w:eastAsiaTheme="majorEastAsia" w:hAnsi="Cambria" w:cstheme="majorBidi"/>
          <w:color w:val="44546A" w:themeColor="text2"/>
          <w:kern w:val="24"/>
          <w:sz w:val="28"/>
          <w:szCs w:val="28"/>
        </w:rPr>
        <w:t>:</w:t>
      </w:r>
    </w:p>
    <w:p w:rsidR="00046881" w:rsidRDefault="00046881" w:rsidP="00B60190">
      <w:pPr>
        <w:spacing w:after="0"/>
        <w:rPr>
          <w:rFonts w:asciiTheme="majorHAnsi" w:eastAsiaTheme="majorEastAsia" w:hAnsi="Cambria" w:cstheme="majorBidi"/>
          <w:kern w:val="24"/>
          <w:sz w:val="24"/>
          <w:szCs w:val="24"/>
        </w:rPr>
      </w:pPr>
    </w:p>
    <w:p w:rsidR="005F41D4" w:rsidRPr="00CF33DF" w:rsidRDefault="00DA7CB9" w:rsidP="00B60190">
      <w:pPr>
        <w:spacing w:after="0"/>
        <w:rPr>
          <w:rFonts w:asciiTheme="majorHAnsi" w:eastAsiaTheme="majorEastAsia" w:hAnsi="Cambria" w:cstheme="majorBidi"/>
          <w:i/>
          <w:kern w:val="24"/>
          <w:sz w:val="24"/>
          <w:szCs w:val="24"/>
        </w:rPr>
      </w:pPr>
      <w:r>
        <w:rPr>
          <w:rFonts w:asciiTheme="majorHAnsi" w:eastAsiaTheme="majorEastAsia" w:hAnsi="Cambria" w:cstheme="majorBidi"/>
          <w:kern w:val="24"/>
          <w:sz w:val="24"/>
          <w:szCs w:val="24"/>
        </w:rPr>
        <w:t>1.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Срочные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депозиты</w:t>
      </w:r>
      <w:r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</w:t>
      </w:r>
      <w:r>
        <w:rPr>
          <w:rFonts w:asciiTheme="majorHAnsi" w:eastAsiaTheme="majorEastAsia" w:hAnsi="Cambria" w:cstheme="majorBidi"/>
          <w:kern w:val="24"/>
          <w:sz w:val="24"/>
          <w:szCs w:val="24"/>
        </w:rPr>
        <w:t>без</w:t>
      </w:r>
      <w:r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</w:t>
      </w:r>
      <w:r>
        <w:rPr>
          <w:rFonts w:asciiTheme="majorHAnsi" w:eastAsiaTheme="majorEastAsia" w:hAnsi="Cambria" w:cstheme="majorBidi"/>
          <w:kern w:val="24"/>
          <w:sz w:val="24"/>
          <w:szCs w:val="24"/>
        </w:rPr>
        <w:t>возможности</w:t>
      </w:r>
      <w:r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</w:t>
      </w:r>
      <w:r>
        <w:rPr>
          <w:rFonts w:asciiTheme="majorHAnsi" w:eastAsiaTheme="majorEastAsia" w:hAnsi="Cambria" w:cstheme="majorBidi"/>
          <w:kern w:val="24"/>
          <w:sz w:val="24"/>
          <w:szCs w:val="24"/>
        </w:rPr>
        <w:t>частичного</w:t>
      </w:r>
      <w:r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</w:t>
      </w:r>
      <w:r>
        <w:rPr>
          <w:rFonts w:asciiTheme="majorHAnsi" w:eastAsiaTheme="majorEastAsia" w:hAnsi="Cambria" w:cstheme="majorBidi"/>
          <w:kern w:val="24"/>
          <w:sz w:val="24"/>
          <w:szCs w:val="24"/>
        </w:rPr>
        <w:t>снятия</w:t>
      </w:r>
      <w:r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</w:t>
      </w:r>
      <w:r>
        <w:rPr>
          <w:rFonts w:asciiTheme="majorHAnsi" w:eastAsiaTheme="majorEastAsia" w:hAnsi="Cambria" w:cstheme="majorBidi"/>
          <w:kern w:val="24"/>
          <w:sz w:val="24"/>
          <w:szCs w:val="24"/>
        </w:rPr>
        <w:t>денежных</w:t>
      </w:r>
      <w:r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</w:t>
      </w:r>
      <w:r>
        <w:rPr>
          <w:rFonts w:asciiTheme="majorHAnsi" w:eastAsiaTheme="majorEastAsia" w:hAnsi="Cambria" w:cstheme="majorBidi"/>
          <w:kern w:val="24"/>
          <w:sz w:val="24"/>
          <w:szCs w:val="24"/>
        </w:rPr>
        <w:t>средств</w:t>
      </w:r>
      <w:r>
        <w:rPr>
          <w:rFonts w:asciiTheme="majorHAnsi" w:eastAsiaTheme="majorEastAsia" w:hAnsi="Cambria" w:cstheme="majorBidi"/>
          <w:kern w:val="24"/>
          <w:sz w:val="24"/>
          <w:szCs w:val="24"/>
        </w:rPr>
        <w:t>:</w:t>
      </w:r>
    </w:p>
    <w:p w:rsidR="00046881" w:rsidRDefault="00046881" w:rsidP="00B60190">
      <w:pPr>
        <w:spacing w:after="0"/>
        <w:rPr>
          <w:rFonts w:ascii="Arial CYR" w:eastAsia="Times New Roman" w:hAnsi="Arial CYR" w:cs="Arial CYR"/>
          <w:b/>
          <w:bCs/>
          <w:color w:val="000000" w:themeColor="text1"/>
          <w:sz w:val="20"/>
          <w:szCs w:val="20"/>
          <w:u w:val="single"/>
          <w:lang w:eastAsia="ru-RU"/>
        </w:rPr>
      </w:pPr>
    </w:p>
    <w:p w:rsidR="005F41D4" w:rsidRPr="00CF33DF" w:rsidRDefault="00DA7CB9" w:rsidP="00B60190">
      <w:pPr>
        <w:spacing w:after="0"/>
        <w:rPr>
          <w:rFonts w:asciiTheme="majorHAnsi" w:eastAsiaTheme="majorEastAsia" w:hAnsi="Cambria" w:cstheme="majorBidi"/>
          <w:kern w:val="24"/>
          <w:sz w:val="20"/>
          <w:szCs w:val="20"/>
          <w:u w:val="single"/>
        </w:rPr>
      </w:pPr>
      <w:r>
        <w:rPr>
          <w:rFonts w:ascii="Arial CYR" w:eastAsia="Times New Roman" w:hAnsi="Arial CYR" w:cs="Arial CYR"/>
          <w:b/>
          <w:bCs/>
          <w:color w:val="000000" w:themeColor="text1"/>
          <w:sz w:val="20"/>
          <w:szCs w:val="20"/>
          <w:u w:val="single"/>
          <w:lang w:eastAsia="ru-RU"/>
        </w:rPr>
        <w:t>А) с выплатой</w:t>
      </w:r>
      <w:r w:rsidR="005F41D4" w:rsidRPr="00CF33DF">
        <w:rPr>
          <w:rFonts w:ascii="Arial CYR" w:eastAsia="Times New Roman" w:hAnsi="Arial CYR" w:cs="Arial CYR"/>
          <w:b/>
          <w:bCs/>
          <w:color w:val="000000" w:themeColor="text1"/>
          <w:sz w:val="20"/>
          <w:szCs w:val="20"/>
          <w:u w:val="single"/>
          <w:lang w:eastAsia="ru-RU"/>
        </w:rPr>
        <w:t xml:space="preserve"> процентов в конце срока</w:t>
      </w:r>
      <w:r w:rsidR="005F41D4" w:rsidRPr="00CF33DF">
        <w:rPr>
          <w:rFonts w:asciiTheme="majorHAnsi" w:eastAsiaTheme="majorEastAsia" w:hAnsi="Cambria" w:cstheme="majorBidi"/>
          <w:color w:val="000000" w:themeColor="text1"/>
          <w:kern w:val="24"/>
          <w:sz w:val="20"/>
          <w:szCs w:val="20"/>
          <w:u w:val="single"/>
        </w:rPr>
        <w:t xml:space="preserve">    </w:t>
      </w:r>
    </w:p>
    <w:tbl>
      <w:tblPr>
        <w:tblW w:w="13457" w:type="dxa"/>
        <w:tblLook w:val="04A0" w:firstRow="1" w:lastRow="0" w:firstColumn="1" w:lastColumn="0" w:noHBand="0" w:noVBand="1"/>
      </w:tblPr>
      <w:tblGrid>
        <w:gridCol w:w="2117"/>
        <w:gridCol w:w="1842"/>
        <w:gridCol w:w="1985"/>
        <w:gridCol w:w="1984"/>
        <w:gridCol w:w="1418"/>
        <w:gridCol w:w="2126"/>
        <w:gridCol w:w="1985"/>
      </w:tblGrid>
      <w:tr w:rsidR="009301A4" w:rsidRPr="005F41D4" w:rsidTr="003018A5">
        <w:trPr>
          <w:trHeight w:val="300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FFFFFF"/>
            </w:tcBorders>
            <w:shd w:val="clear" w:color="auto" w:fill="16365C"/>
            <w:noWrap/>
            <w:vAlign w:val="center"/>
            <w:hideMark/>
          </w:tcPr>
          <w:p w:rsidR="009301A4" w:rsidRPr="005F41D4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Валюта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16365C"/>
            <w:noWrap/>
            <w:vAlign w:val="bottom"/>
            <w:hideMark/>
          </w:tcPr>
          <w:p w:rsidR="009301A4" w:rsidRPr="005F41D4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 xml:space="preserve">3-30 </w:t>
            </w:r>
            <w:proofErr w:type="spellStart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дн</w:t>
            </w:r>
            <w:proofErr w:type="spellEnd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16365C"/>
            <w:noWrap/>
            <w:vAlign w:val="bottom"/>
            <w:hideMark/>
          </w:tcPr>
          <w:p w:rsidR="009301A4" w:rsidRPr="005F41D4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 xml:space="preserve">31-92 </w:t>
            </w:r>
            <w:proofErr w:type="spellStart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дн</w:t>
            </w:r>
            <w:proofErr w:type="spellEnd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16365C"/>
            <w:noWrap/>
            <w:vAlign w:val="bottom"/>
            <w:hideMark/>
          </w:tcPr>
          <w:p w:rsidR="009301A4" w:rsidRPr="005F41D4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 xml:space="preserve">93-183 </w:t>
            </w:r>
            <w:proofErr w:type="spellStart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дн</w:t>
            </w:r>
            <w:proofErr w:type="spellEnd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16365C"/>
            <w:noWrap/>
            <w:vAlign w:val="bottom"/>
            <w:hideMark/>
          </w:tcPr>
          <w:p w:rsidR="009301A4" w:rsidRPr="005F41D4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 xml:space="preserve">184-274 </w:t>
            </w:r>
            <w:proofErr w:type="spellStart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дн</w:t>
            </w:r>
            <w:proofErr w:type="spellEnd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16365C"/>
            <w:noWrap/>
            <w:vAlign w:val="bottom"/>
            <w:hideMark/>
          </w:tcPr>
          <w:p w:rsidR="009301A4" w:rsidRPr="005F41D4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 xml:space="preserve">275-366 </w:t>
            </w:r>
            <w:proofErr w:type="spellStart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дн</w:t>
            </w:r>
            <w:proofErr w:type="spellEnd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FFFFFF"/>
              <w:right w:val="single" w:sz="4" w:space="0" w:color="auto"/>
            </w:tcBorders>
            <w:shd w:val="clear" w:color="auto" w:fill="16365C"/>
            <w:noWrap/>
            <w:vAlign w:val="bottom"/>
            <w:hideMark/>
          </w:tcPr>
          <w:p w:rsidR="009301A4" w:rsidRPr="005F41D4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 xml:space="preserve">&gt;366 </w:t>
            </w:r>
            <w:proofErr w:type="spellStart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дн</w:t>
            </w:r>
            <w:proofErr w:type="spellEnd"/>
          </w:p>
        </w:tc>
      </w:tr>
      <w:tr w:rsidR="009301A4" w:rsidRPr="005F41D4" w:rsidTr="003018A5">
        <w:trPr>
          <w:trHeight w:val="300"/>
        </w:trPr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РУБЛИ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4.50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5.50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6.50</w:t>
            </w:r>
          </w:p>
        </w:tc>
      </w:tr>
      <w:tr w:rsidR="009301A4" w:rsidRPr="005F41D4" w:rsidTr="003018A5">
        <w:trPr>
          <w:trHeight w:val="300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ДОЛЛАРЫ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0.75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1.25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1.50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1.75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2.00</w:t>
            </w:r>
          </w:p>
        </w:tc>
      </w:tr>
      <w:tr w:rsidR="009301A4" w:rsidRPr="005F41D4" w:rsidTr="003018A5">
        <w:trPr>
          <w:trHeight w:val="285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ЕВРО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0.01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0.01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0.01</w:t>
            </w:r>
          </w:p>
        </w:tc>
      </w:tr>
    </w:tbl>
    <w:p w:rsidR="005F41D4" w:rsidRPr="00CF33DF" w:rsidRDefault="00DA7CB9" w:rsidP="00B60190">
      <w:pPr>
        <w:spacing w:after="0"/>
        <w:rPr>
          <w:rFonts w:ascii="Arial CYR" w:eastAsia="Times New Roman" w:hAnsi="Arial CYR" w:cs="Arial CYR"/>
          <w:b/>
          <w:bCs/>
          <w:color w:val="000000" w:themeColor="text1"/>
          <w:sz w:val="20"/>
          <w:szCs w:val="20"/>
          <w:u w:val="single"/>
          <w:lang w:eastAsia="ru-RU"/>
        </w:rPr>
      </w:pPr>
      <w:r>
        <w:rPr>
          <w:rFonts w:ascii="Arial CYR" w:eastAsia="Times New Roman" w:hAnsi="Arial CYR" w:cs="Arial CYR"/>
          <w:b/>
          <w:bCs/>
          <w:color w:val="000000" w:themeColor="text1"/>
          <w:sz w:val="20"/>
          <w:szCs w:val="20"/>
          <w:u w:val="single"/>
          <w:lang w:eastAsia="ru-RU"/>
        </w:rPr>
        <w:t>Б) с е</w:t>
      </w:r>
      <w:r w:rsidR="005F41D4" w:rsidRPr="00CF33DF">
        <w:rPr>
          <w:rFonts w:ascii="Arial CYR" w:eastAsia="Times New Roman" w:hAnsi="Arial CYR" w:cs="Arial CYR"/>
          <w:b/>
          <w:bCs/>
          <w:color w:val="000000" w:themeColor="text1"/>
          <w:sz w:val="20"/>
          <w:szCs w:val="20"/>
          <w:u w:val="single"/>
          <w:lang w:eastAsia="ru-RU"/>
        </w:rPr>
        <w:t>жемесячн</w:t>
      </w:r>
      <w:r w:rsidR="00303302">
        <w:rPr>
          <w:rFonts w:ascii="Arial CYR" w:eastAsia="Times New Roman" w:hAnsi="Arial CYR" w:cs="Arial CYR"/>
          <w:b/>
          <w:bCs/>
          <w:color w:val="000000" w:themeColor="text1"/>
          <w:sz w:val="20"/>
          <w:szCs w:val="20"/>
          <w:u w:val="single"/>
          <w:lang w:eastAsia="ru-RU"/>
        </w:rPr>
        <w:t>ой</w:t>
      </w:r>
      <w:r w:rsidR="005F41D4" w:rsidRPr="00CF33DF">
        <w:rPr>
          <w:rFonts w:ascii="Arial CYR" w:eastAsia="Times New Roman" w:hAnsi="Arial CYR" w:cs="Arial CYR"/>
          <w:b/>
          <w:bCs/>
          <w:color w:val="000000" w:themeColor="text1"/>
          <w:sz w:val="20"/>
          <w:szCs w:val="20"/>
          <w:u w:val="single"/>
          <w:lang w:eastAsia="ru-RU"/>
        </w:rPr>
        <w:t xml:space="preserve"> выплат</w:t>
      </w:r>
      <w:r w:rsidR="00046881">
        <w:rPr>
          <w:rFonts w:ascii="Arial CYR" w:eastAsia="Times New Roman" w:hAnsi="Arial CYR" w:cs="Arial CYR"/>
          <w:b/>
          <w:bCs/>
          <w:color w:val="000000" w:themeColor="text1"/>
          <w:sz w:val="20"/>
          <w:szCs w:val="20"/>
          <w:u w:val="single"/>
          <w:lang w:eastAsia="ru-RU"/>
        </w:rPr>
        <w:t>ой</w:t>
      </w:r>
      <w:r w:rsidR="005F41D4" w:rsidRPr="00CF33DF">
        <w:rPr>
          <w:rFonts w:ascii="Arial CYR" w:eastAsia="Times New Roman" w:hAnsi="Arial CYR" w:cs="Arial CYR"/>
          <w:b/>
          <w:bCs/>
          <w:color w:val="000000" w:themeColor="text1"/>
          <w:sz w:val="20"/>
          <w:szCs w:val="20"/>
          <w:u w:val="single"/>
          <w:lang w:eastAsia="ru-RU"/>
        </w:rPr>
        <w:t xml:space="preserve"> процентов</w:t>
      </w:r>
    </w:p>
    <w:tbl>
      <w:tblPr>
        <w:tblW w:w="13462" w:type="dxa"/>
        <w:tblLook w:val="04A0" w:firstRow="1" w:lastRow="0" w:firstColumn="1" w:lastColumn="0" w:noHBand="0" w:noVBand="1"/>
      </w:tblPr>
      <w:tblGrid>
        <w:gridCol w:w="2122"/>
        <w:gridCol w:w="3827"/>
        <w:gridCol w:w="3402"/>
        <w:gridCol w:w="4111"/>
      </w:tblGrid>
      <w:tr w:rsidR="009301A4" w:rsidRPr="005F41D4" w:rsidTr="003018A5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6365C"/>
            <w:noWrap/>
            <w:vAlign w:val="center"/>
            <w:hideMark/>
          </w:tcPr>
          <w:p w:rsidR="009301A4" w:rsidRPr="005F41D4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Theme="majorHAnsi" w:eastAsiaTheme="majorEastAsia" w:hAnsi="Cambria" w:cstheme="majorBidi"/>
                <w:kern w:val="24"/>
                <w:sz w:val="36"/>
                <w:szCs w:val="36"/>
              </w:rPr>
              <w:t xml:space="preserve"> </w:t>
            </w:r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Валюта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6365C"/>
            <w:noWrap/>
            <w:vAlign w:val="bottom"/>
            <w:hideMark/>
          </w:tcPr>
          <w:p w:rsidR="009301A4" w:rsidRPr="005F41D4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 xml:space="preserve">184-274 </w:t>
            </w:r>
            <w:proofErr w:type="spellStart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дн</w:t>
            </w:r>
            <w:proofErr w:type="spellEnd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6365C"/>
            <w:noWrap/>
            <w:vAlign w:val="bottom"/>
            <w:hideMark/>
          </w:tcPr>
          <w:p w:rsidR="009301A4" w:rsidRPr="005F41D4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 xml:space="preserve">275-366 </w:t>
            </w:r>
            <w:proofErr w:type="spellStart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дн</w:t>
            </w:r>
            <w:proofErr w:type="spellEnd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6365C"/>
            <w:noWrap/>
            <w:vAlign w:val="bottom"/>
            <w:hideMark/>
          </w:tcPr>
          <w:p w:rsidR="009301A4" w:rsidRPr="005F41D4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 xml:space="preserve">&gt;366 </w:t>
            </w:r>
            <w:proofErr w:type="spellStart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дн</w:t>
            </w:r>
            <w:proofErr w:type="spellEnd"/>
          </w:p>
        </w:tc>
      </w:tr>
      <w:tr w:rsidR="009301A4" w:rsidRPr="00B60190" w:rsidTr="003018A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РУБЛИ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5.25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5.75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6.25</w:t>
            </w:r>
          </w:p>
        </w:tc>
      </w:tr>
      <w:tr w:rsidR="009301A4" w:rsidRPr="00B60190" w:rsidTr="003018A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ДОЛЛАРЫ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1.25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1.50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1.75</w:t>
            </w:r>
          </w:p>
        </w:tc>
      </w:tr>
      <w:tr w:rsidR="009301A4" w:rsidRPr="00B60190" w:rsidTr="003018A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ЕВРО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0.01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0.01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0.01</w:t>
            </w:r>
          </w:p>
        </w:tc>
      </w:tr>
    </w:tbl>
    <w:p w:rsidR="00046881" w:rsidRDefault="00046881" w:rsidP="00B60190">
      <w:pPr>
        <w:spacing w:after="0" w:line="240" w:lineRule="auto"/>
        <w:rPr>
          <w:rFonts w:asciiTheme="majorHAnsi" w:eastAsiaTheme="majorEastAsia" w:hAnsi="Cambria" w:cstheme="majorBidi"/>
          <w:kern w:val="24"/>
          <w:sz w:val="24"/>
          <w:szCs w:val="24"/>
        </w:rPr>
      </w:pPr>
    </w:p>
    <w:p w:rsidR="00B60190" w:rsidRPr="00CF33DF" w:rsidRDefault="00046881" w:rsidP="00B60190">
      <w:pPr>
        <w:spacing w:after="0" w:line="240" w:lineRule="auto"/>
        <w:rPr>
          <w:rFonts w:asciiTheme="majorHAnsi" w:eastAsiaTheme="majorEastAsia" w:hAnsi="Cambria" w:cstheme="majorBidi"/>
          <w:kern w:val="24"/>
          <w:sz w:val="24"/>
          <w:szCs w:val="24"/>
        </w:rPr>
      </w:pPr>
      <w:r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2. 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Срочные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депозиты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с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возможностью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частичного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снятия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денежных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средств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, 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в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сумме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, 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не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</w:t>
      </w:r>
      <w:r w:rsidR="005F41D4"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превышающей</w:t>
      </w:r>
    </w:p>
    <w:p w:rsidR="005F41D4" w:rsidRPr="00CF33DF" w:rsidRDefault="005F41D4" w:rsidP="00B60190">
      <w:pPr>
        <w:spacing w:after="0" w:line="240" w:lineRule="auto"/>
        <w:rPr>
          <w:rFonts w:asciiTheme="majorHAnsi" w:eastAsiaTheme="majorEastAsia" w:hAnsi="Cambria" w:cstheme="majorBidi"/>
          <w:kern w:val="24"/>
          <w:sz w:val="24"/>
          <w:szCs w:val="24"/>
        </w:rPr>
      </w:pPr>
      <w:r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неснижаемый</w:t>
      </w:r>
      <w:r w:rsidRPr="00CF33DF"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</w:t>
      </w:r>
      <w:r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остаток</w:t>
      </w:r>
      <w:r w:rsidRPr="00CF33DF"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(</w:t>
      </w:r>
      <w:r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не</w:t>
      </w:r>
      <w:r w:rsidRPr="00CF33DF"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</w:t>
      </w:r>
      <w:r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более</w:t>
      </w:r>
      <w:r w:rsidRPr="00CF33DF"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20% </w:t>
      </w:r>
      <w:r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от</w:t>
      </w:r>
      <w:r w:rsidRPr="00CF33DF"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</w:t>
      </w:r>
      <w:r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суммы</w:t>
      </w:r>
      <w:r w:rsidRPr="00CF33DF"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</w:t>
      </w:r>
      <w:r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депозита</w:t>
      </w:r>
      <w:r w:rsidRPr="00CF33DF"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). </w:t>
      </w:r>
      <w:r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Пополнение</w:t>
      </w:r>
      <w:r w:rsidRPr="00CF33DF"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</w:t>
      </w:r>
      <w:r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депозита</w:t>
      </w:r>
      <w:r w:rsidRPr="00CF33DF"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</w:t>
      </w:r>
      <w:r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не</w:t>
      </w:r>
      <w:r w:rsidRPr="00CF33DF">
        <w:rPr>
          <w:rFonts w:asciiTheme="majorHAnsi" w:eastAsiaTheme="majorEastAsia" w:hAnsi="Cambria" w:cstheme="majorBidi"/>
          <w:kern w:val="24"/>
          <w:sz w:val="24"/>
          <w:szCs w:val="24"/>
        </w:rPr>
        <w:t xml:space="preserve"> </w:t>
      </w:r>
      <w:r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предусмотрено</w:t>
      </w:r>
      <w:r w:rsidRPr="00CF33DF">
        <w:rPr>
          <w:rFonts w:asciiTheme="majorHAnsi" w:eastAsiaTheme="majorEastAsia" w:hAnsi="Cambria" w:cstheme="majorBidi"/>
          <w:kern w:val="24"/>
          <w:sz w:val="24"/>
          <w:szCs w:val="24"/>
        </w:rPr>
        <w:t>.</w:t>
      </w:r>
    </w:p>
    <w:p w:rsidR="00CF33DF" w:rsidRDefault="00CF33DF" w:rsidP="00B60190">
      <w:pPr>
        <w:spacing w:after="0"/>
        <w:rPr>
          <w:rFonts w:ascii="Arial CYR" w:eastAsia="Times New Roman" w:hAnsi="Arial CYR" w:cs="Arial CYR"/>
          <w:b/>
          <w:bCs/>
          <w:color w:val="000000" w:themeColor="text1"/>
          <w:sz w:val="20"/>
          <w:szCs w:val="20"/>
          <w:u w:val="single"/>
          <w:lang w:eastAsia="ru-RU"/>
        </w:rPr>
      </w:pPr>
    </w:p>
    <w:p w:rsidR="005F41D4" w:rsidRPr="00CF33DF" w:rsidRDefault="00046881" w:rsidP="00B60190">
      <w:pPr>
        <w:spacing w:after="0"/>
        <w:rPr>
          <w:rFonts w:ascii="Arial CYR" w:eastAsia="Times New Roman" w:hAnsi="Arial CYR" w:cs="Arial CYR"/>
          <w:b/>
          <w:bCs/>
          <w:color w:val="000000" w:themeColor="text1"/>
          <w:sz w:val="20"/>
          <w:szCs w:val="20"/>
          <w:u w:val="single"/>
          <w:lang w:eastAsia="ru-RU"/>
        </w:rPr>
      </w:pPr>
      <w:r>
        <w:rPr>
          <w:rFonts w:ascii="Arial CYR" w:eastAsia="Times New Roman" w:hAnsi="Arial CYR" w:cs="Arial CYR"/>
          <w:b/>
          <w:bCs/>
          <w:color w:val="000000" w:themeColor="text1"/>
          <w:sz w:val="20"/>
          <w:szCs w:val="20"/>
          <w:u w:val="single"/>
          <w:lang w:eastAsia="ru-RU"/>
        </w:rPr>
        <w:t>С выплатой</w:t>
      </w:r>
      <w:r w:rsidR="005F41D4" w:rsidRPr="00CF33DF">
        <w:rPr>
          <w:rFonts w:ascii="Arial CYR" w:eastAsia="Times New Roman" w:hAnsi="Arial CYR" w:cs="Arial CYR"/>
          <w:b/>
          <w:bCs/>
          <w:color w:val="000000" w:themeColor="text1"/>
          <w:sz w:val="20"/>
          <w:szCs w:val="20"/>
          <w:u w:val="single"/>
          <w:lang w:eastAsia="ru-RU"/>
        </w:rPr>
        <w:t xml:space="preserve"> процентов в конце срока</w:t>
      </w:r>
    </w:p>
    <w:tbl>
      <w:tblPr>
        <w:tblW w:w="13462" w:type="dxa"/>
        <w:tblLook w:val="04A0" w:firstRow="1" w:lastRow="0" w:firstColumn="1" w:lastColumn="0" w:noHBand="0" w:noVBand="1"/>
      </w:tblPr>
      <w:tblGrid>
        <w:gridCol w:w="2122"/>
        <w:gridCol w:w="1842"/>
        <w:gridCol w:w="1985"/>
        <w:gridCol w:w="1984"/>
        <w:gridCol w:w="3544"/>
        <w:gridCol w:w="1985"/>
      </w:tblGrid>
      <w:tr w:rsidR="009301A4" w:rsidRPr="005F41D4" w:rsidTr="003018A5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6365C"/>
            <w:noWrap/>
            <w:vAlign w:val="center"/>
            <w:hideMark/>
          </w:tcPr>
          <w:p w:rsidR="009301A4" w:rsidRPr="005F41D4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Валюта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6365C"/>
            <w:noWrap/>
            <w:vAlign w:val="bottom"/>
            <w:hideMark/>
          </w:tcPr>
          <w:p w:rsidR="009301A4" w:rsidRPr="005F41D4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 xml:space="preserve">31-92 </w:t>
            </w:r>
            <w:proofErr w:type="spellStart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дн</w:t>
            </w:r>
            <w:proofErr w:type="spellEnd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6365C"/>
            <w:noWrap/>
            <w:vAlign w:val="bottom"/>
            <w:hideMark/>
          </w:tcPr>
          <w:p w:rsidR="009301A4" w:rsidRPr="005F41D4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 xml:space="preserve">93-183 </w:t>
            </w:r>
            <w:proofErr w:type="spellStart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дн</w:t>
            </w:r>
            <w:proofErr w:type="spellEnd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6365C"/>
            <w:noWrap/>
            <w:vAlign w:val="bottom"/>
            <w:hideMark/>
          </w:tcPr>
          <w:p w:rsidR="009301A4" w:rsidRPr="005F41D4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 xml:space="preserve">184-274 </w:t>
            </w:r>
            <w:proofErr w:type="spellStart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дн</w:t>
            </w:r>
            <w:proofErr w:type="spellEnd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6365C"/>
            <w:noWrap/>
            <w:vAlign w:val="bottom"/>
            <w:hideMark/>
          </w:tcPr>
          <w:p w:rsidR="009301A4" w:rsidRPr="005F41D4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 xml:space="preserve">275-366 </w:t>
            </w:r>
            <w:proofErr w:type="spellStart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дн</w:t>
            </w:r>
            <w:proofErr w:type="spellEnd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6365C"/>
            <w:noWrap/>
            <w:vAlign w:val="bottom"/>
            <w:hideMark/>
          </w:tcPr>
          <w:p w:rsidR="009301A4" w:rsidRPr="005F41D4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 xml:space="preserve">&gt;366 </w:t>
            </w:r>
            <w:proofErr w:type="spellStart"/>
            <w:r w:rsidRPr="005F41D4">
              <w:rPr>
                <w:rFonts w:ascii="Arial CYR" w:eastAsia="Times New Roman" w:hAnsi="Arial CYR" w:cs="Arial CYR"/>
                <w:b/>
                <w:bCs/>
                <w:color w:val="FFFFFF"/>
                <w:sz w:val="20"/>
                <w:szCs w:val="20"/>
                <w:lang w:eastAsia="ru-RU"/>
              </w:rPr>
              <w:t>дн</w:t>
            </w:r>
            <w:proofErr w:type="spellEnd"/>
          </w:p>
        </w:tc>
      </w:tr>
      <w:tr w:rsidR="009301A4" w:rsidRPr="005F41D4" w:rsidTr="003018A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РУБЛИ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3.75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4.50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5.50</w:t>
            </w:r>
          </w:p>
        </w:tc>
      </w:tr>
      <w:tr w:rsidR="009301A4" w:rsidRPr="005F41D4" w:rsidTr="003018A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ДОЛЛАРЫ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0.50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0.75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1.00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1.25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1.50</w:t>
            </w:r>
          </w:p>
        </w:tc>
      </w:tr>
      <w:tr w:rsidR="009301A4" w:rsidRPr="005F41D4" w:rsidTr="003018A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ЕВРО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0.01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0.01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1A4" w:rsidRPr="00CF33DF" w:rsidRDefault="009301A4" w:rsidP="005F41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33D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0.01</w:t>
            </w:r>
          </w:p>
        </w:tc>
      </w:tr>
      <w:tr w:rsidR="009301A4" w:rsidRPr="005F41D4" w:rsidTr="003018A5">
        <w:trPr>
          <w:trHeight w:val="300"/>
        </w:trPr>
        <w:tc>
          <w:tcPr>
            <w:tcW w:w="2122" w:type="dxa"/>
            <w:noWrap/>
            <w:vAlign w:val="center"/>
            <w:hideMark/>
          </w:tcPr>
          <w:p w:rsidR="009301A4" w:rsidRPr="005F41D4" w:rsidRDefault="009301A4" w:rsidP="005F41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Align w:val="center"/>
            <w:hideMark/>
          </w:tcPr>
          <w:p w:rsidR="009301A4" w:rsidRPr="005F41D4" w:rsidRDefault="009301A4" w:rsidP="005F41D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Align w:val="center"/>
            <w:hideMark/>
          </w:tcPr>
          <w:p w:rsidR="009301A4" w:rsidRPr="005F41D4" w:rsidRDefault="009301A4" w:rsidP="005F41D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Align w:val="center"/>
            <w:hideMark/>
          </w:tcPr>
          <w:p w:rsidR="009301A4" w:rsidRPr="005F41D4" w:rsidRDefault="009301A4" w:rsidP="005F41D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Align w:val="center"/>
            <w:hideMark/>
          </w:tcPr>
          <w:p w:rsidR="009301A4" w:rsidRPr="005F41D4" w:rsidRDefault="009301A4" w:rsidP="005F41D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Align w:val="center"/>
            <w:hideMark/>
          </w:tcPr>
          <w:p w:rsidR="009301A4" w:rsidRPr="005F41D4" w:rsidRDefault="009301A4" w:rsidP="005F41D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</w:tr>
    </w:tbl>
    <w:p w:rsidR="00B60190" w:rsidRDefault="005F41D4" w:rsidP="00B60190">
      <w:pPr>
        <w:spacing w:after="0" w:line="240" w:lineRule="auto"/>
        <w:rPr>
          <w:rFonts w:ascii="Calibri" w:eastAsia="Calibri" w:hAnsi="Calibri" w:cs="Times New Roman"/>
          <w:b/>
        </w:rPr>
      </w:pPr>
      <w:r w:rsidRPr="005F41D4">
        <w:rPr>
          <w:rFonts w:ascii="Calibri" w:eastAsia="Calibri" w:hAnsi="Calibri" w:cs="Times New Roman"/>
          <w:b/>
        </w:rPr>
        <w:t xml:space="preserve">Выгодно </w:t>
      </w:r>
      <w:r w:rsidR="00B60190">
        <w:rPr>
          <w:rFonts w:ascii="Calibri" w:eastAsia="Calibri" w:hAnsi="Calibri" w:cs="Times New Roman"/>
          <w:b/>
          <w:lang w:val="en-US"/>
        </w:rPr>
        <w:t xml:space="preserve">                                              </w:t>
      </w:r>
      <w:r w:rsidR="00CF33DF">
        <w:rPr>
          <w:rFonts w:ascii="Calibri" w:eastAsia="Calibri" w:hAnsi="Calibri" w:cs="Times New Roman"/>
          <w:b/>
        </w:rPr>
        <w:t xml:space="preserve">     </w:t>
      </w:r>
      <w:r w:rsidR="00B60190" w:rsidRPr="005F41D4">
        <w:rPr>
          <w:rFonts w:ascii="Calibri" w:eastAsia="Calibri" w:hAnsi="Calibri" w:cs="Times New Roman"/>
          <w:b/>
        </w:rPr>
        <w:t>Просто</w:t>
      </w:r>
      <w:r w:rsidR="00B60190">
        <w:rPr>
          <w:rFonts w:ascii="Calibri" w:eastAsia="Calibri" w:hAnsi="Calibri" w:cs="Times New Roman"/>
          <w:b/>
          <w:lang w:val="en-US"/>
        </w:rPr>
        <w:t xml:space="preserve">                                                                             </w:t>
      </w:r>
      <w:r w:rsidR="00B60190" w:rsidRPr="005F41D4">
        <w:rPr>
          <w:rFonts w:ascii="Calibri" w:eastAsia="Calibri" w:hAnsi="Calibri" w:cs="Times New Roman"/>
          <w:b/>
        </w:rPr>
        <w:t>Комфортно</w:t>
      </w:r>
    </w:p>
    <w:p w:rsidR="00B60190" w:rsidRDefault="00B60190" w:rsidP="00B60190">
      <w:pPr>
        <w:rPr>
          <w:rFonts w:ascii="Calibri" w:eastAsia="Calibri" w:hAnsi="Calibri" w:cs="Times New Roman"/>
          <w:b/>
          <w:i/>
        </w:rPr>
      </w:pPr>
      <w:r w:rsidRPr="00303302">
        <w:rPr>
          <w:rFonts w:ascii="Calibri" w:eastAsia="Calibri" w:hAnsi="Calibri" w:cs="Times New Roman"/>
          <w:b/>
          <w:i/>
        </w:rPr>
        <w:t>Ставки выше</w:t>
      </w:r>
      <w:r w:rsidR="00CF33DF" w:rsidRPr="00303302">
        <w:rPr>
          <w:rFonts w:ascii="Calibri" w:eastAsia="Calibri" w:hAnsi="Calibri" w:cs="Times New Roman"/>
          <w:b/>
          <w:i/>
        </w:rPr>
        <w:t xml:space="preserve"> среднерыночных</w:t>
      </w:r>
      <w:r w:rsidRPr="00303302">
        <w:rPr>
          <w:rFonts w:ascii="Calibri" w:eastAsia="Calibri" w:hAnsi="Calibri" w:cs="Times New Roman"/>
          <w:b/>
          <w:i/>
        </w:rPr>
        <w:t>!</w:t>
      </w:r>
      <w:r w:rsidR="00115A54" w:rsidRPr="00303302">
        <w:rPr>
          <w:rFonts w:ascii="Calibri" w:eastAsia="Calibri" w:hAnsi="Calibri" w:cs="Times New Roman"/>
          <w:b/>
          <w:i/>
        </w:rPr>
        <w:t xml:space="preserve">       Без визита в Банк</w:t>
      </w:r>
      <w:r w:rsidRPr="00303302">
        <w:rPr>
          <w:rFonts w:ascii="Calibri" w:eastAsia="Calibri" w:hAnsi="Calibri" w:cs="Times New Roman"/>
          <w:b/>
          <w:i/>
        </w:rPr>
        <w:t>!</w:t>
      </w:r>
      <w:r w:rsidRPr="005F41D4">
        <w:rPr>
          <w:rFonts w:ascii="Calibri" w:eastAsia="Calibri" w:hAnsi="Calibri" w:cs="Times New Roman"/>
          <w:i/>
        </w:rPr>
        <w:t xml:space="preserve">  </w:t>
      </w:r>
      <w:r w:rsidRPr="00B60190">
        <w:rPr>
          <w:rFonts w:ascii="Calibri" w:eastAsia="Calibri" w:hAnsi="Calibri" w:cs="Times New Roman"/>
          <w:i/>
        </w:rPr>
        <w:t xml:space="preserve">      </w:t>
      </w:r>
      <w:r w:rsidRPr="00303302">
        <w:rPr>
          <w:rFonts w:ascii="Calibri" w:eastAsia="Calibri" w:hAnsi="Calibri" w:cs="Times New Roman"/>
          <w:b/>
          <w:i/>
        </w:rPr>
        <w:t>Заявка на депозит выставляется по системе Банк-Клиент, из Вашего офиса.</w:t>
      </w:r>
    </w:p>
    <w:p w:rsidR="004F79C0" w:rsidRPr="005270A7" w:rsidRDefault="004F79C0" w:rsidP="00B60190">
      <w:pPr>
        <w:rPr>
          <w:rFonts w:asciiTheme="majorHAnsi" w:eastAsiaTheme="majorEastAsia" w:hAnsi="Cambria" w:cstheme="majorBidi"/>
          <w:b/>
          <w:color w:val="44546A" w:themeColor="text2"/>
          <w:kern w:val="24"/>
        </w:rPr>
      </w:pPr>
      <w:r w:rsidRPr="005270A7">
        <w:rPr>
          <w:rFonts w:asciiTheme="majorHAnsi" w:eastAsiaTheme="majorEastAsia" w:hAnsi="Cambria" w:cstheme="majorBidi"/>
          <w:b/>
          <w:color w:val="44546A" w:themeColor="text2"/>
          <w:kern w:val="24"/>
        </w:rPr>
        <w:t>Контакты</w:t>
      </w:r>
      <w:r w:rsidRPr="005270A7">
        <w:rPr>
          <w:rFonts w:asciiTheme="majorHAnsi" w:eastAsiaTheme="majorEastAsia" w:hAnsi="Cambria" w:cstheme="majorBidi"/>
          <w:b/>
          <w:color w:val="44546A" w:themeColor="text2"/>
          <w:kern w:val="24"/>
        </w:rPr>
        <w:t xml:space="preserve"> </w:t>
      </w:r>
      <w:r w:rsidRPr="005270A7">
        <w:rPr>
          <w:rFonts w:asciiTheme="majorHAnsi" w:eastAsiaTheme="majorEastAsia" w:hAnsi="Cambria" w:cstheme="majorBidi"/>
          <w:b/>
          <w:color w:val="44546A" w:themeColor="text2"/>
          <w:kern w:val="24"/>
        </w:rPr>
        <w:t>для</w:t>
      </w:r>
      <w:r w:rsidRPr="005270A7">
        <w:rPr>
          <w:rFonts w:asciiTheme="majorHAnsi" w:eastAsiaTheme="majorEastAsia" w:hAnsi="Cambria" w:cstheme="majorBidi"/>
          <w:b/>
          <w:color w:val="44546A" w:themeColor="text2"/>
          <w:kern w:val="24"/>
        </w:rPr>
        <w:t xml:space="preserve"> </w:t>
      </w:r>
      <w:r w:rsidRPr="005270A7">
        <w:rPr>
          <w:rFonts w:asciiTheme="majorHAnsi" w:eastAsiaTheme="majorEastAsia" w:hAnsi="Cambria" w:cstheme="majorBidi"/>
          <w:b/>
          <w:color w:val="44546A" w:themeColor="text2"/>
          <w:kern w:val="24"/>
        </w:rPr>
        <w:t>связи</w:t>
      </w:r>
      <w:r w:rsidRPr="005270A7">
        <w:rPr>
          <w:rFonts w:asciiTheme="majorHAnsi" w:eastAsiaTheme="majorEastAsia" w:hAnsi="Cambria" w:cstheme="majorBidi"/>
          <w:b/>
          <w:color w:val="44546A" w:themeColor="text2"/>
          <w:kern w:val="24"/>
        </w:rPr>
        <w:t xml:space="preserve">: </w:t>
      </w:r>
      <w:r w:rsidRPr="005270A7">
        <w:rPr>
          <w:rFonts w:asciiTheme="majorHAnsi" w:eastAsiaTheme="majorEastAsia" w:hAnsi="Cambria" w:cstheme="majorBidi"/>
          <w:b/>
          <w:color w:val="44546A" w:themeColor="text2"/>
          <w:kern w:val="24"/>
        </w:rPr>
        <w:t>Тел</w:t>
      </w:r>
      <w:r w:rsidRPr="005270A7">
        <w:rPr>
          <w:rFonts w:asciiTheme="majorHAnsi" w:eastAsiaTheme="majorEastAsia" w:hAnsi="Cambria" w:cstheme="majorBidi"/>
          <w:b/>
          <w:color w:val="44546A" w:themeColor="text2"/>
          <w:kern w:val="24"/>
        </w:rPr>
        <w:t>. +7(495)276 06 16 (</w:t>
      </w:r>
      <w:r w:rsidRPr="005270A7">
        <w:rPr>
          <w:rFonts w:asciiTheme="majorHAnsi" w:eastAsiaTheme="majorEastAsia" w:hAnsi="Cambria" w:cstheme="majorBidi"/>
          <w:b/>
          <w:color w:val="44546A" w:themeColor="text2"/>
          <w:kern w:val="24"/>
        </w:rPr>
        <w:t>доб</w:t>
      </w:r>
      <w:r w:rsidRPr="005270A7">
        <w:rPr>
          <w:rFonts w:asciiTheme="majorHAnsi" w:eastAsiaTheme="majorEastAsia" w:hAnsi="Cambria" w:cstheme="majorBidi"/>
          <w:b/>
          <w:color w:val="44546A" w:themeColor="text2"/>
          <w:kern w:val="24"/>
        </w:rPr>
        <w:t xml:space="preserve">. 159, 126), </w:t>
      </w:r>
      <w:proofErr w:type="spellStart"/>
      <w:r w:rsidRPr="005270A7">
        <w:rPr>
          <w:rFonts w:asciiTheme="majorHAnsi" w:eastAsiaTheme="majorEastAsia" w:hAnsi="Cambria" w:cstheme="majorBidi"/>
          <w:b/>
          <w:color w:val="44546A" w:themeColor="text2"/>
          <w:kern w:val="24"/>
        </w:rPr>
        <w:t>е</w:t>
      </w:r>
      <w:r w:rsidRPr="005270A7">
        <w:rPr>
          <w:rFonts w:asciiTheme="majorHAnsi" w:eastAsiaTheme="majorEastAsia" w:hAnsi="Cambria" w:cstheme="majorBidi"/>
          <w:b/>
          <w:color w:val="44546A" w:themeColor="text2"/>
          <w:kern w:val="24"/>
        </w:rPr>
        <w:t>mail</w:t>
      </w:r>
      <w:proofErr w:type="spellEnd"/>
      <w:r w:rsidRPr="005270A7">
        <w:rPr>
          <w:rFonts w:asciiTheme="majorHAnsi" w:eastAsiaTheme="majorEastAsia" w:hAnsi="Cambria" w:cstheme="majorBidi"/>
          <w:b/>
          <w:color w:val="44546A" w:themeColor="text2"/>
          <w:kern w:val="24"/>
        </w:rPr>
        <w:t>: invest@1cb.ru</w:t>
      </w:r>
    </w:p>
    <w:sectPr w:rsidR="004F79C0" w:rsidRPr="005270A7" w:rsidSect="00B60190">
      <w:pgSz w:w="16838" w:h="11906" w:orient="landscape"/>
      <w:pgMar w:top="238" w:right="720" w:bottom="24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1D4"/>
    <w:rsid w:val="00046881"/>
    <w:rsid w:val="00115A54"/>
    <w:rsid w:val="001F726E"/>
    <w:rsid w:val="002F1D92"/>
    <w:rsid w:val="003018A5"/>
    <w:rsid w:val="00303302"/>
    <w:rsid w:val="004F79C0"/>
    <w:rsid w:val="005270A7"/>
    <w:rsid w:val="005F41D4"/>
    <w:rsid w:val="006B49EF"/>
    <w:rsid w:val="009301A4"/>
    <w:rsid w:val="009D5274"/>
    <w:rsid w:val="00B60190"/>
    <w:rsid w:val="00C5683C"/>
    <w:rsid w:val="00CF33DF"/>
    <w:rsid w:val="00DA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8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4688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8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468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Сламе Любовь Васильевна</dc:creator>
  <cp:lastModifiedBy>solunina</cp:lastModifiedBy>
  <cp:revision>2</cp:revision>
  <cp:lastPrinted>2020-02-11T14:03:00Z</cp:lastPrinted>
  <dcterms:created xsi:type="dcterms:W3CDTF">2020-02-14T08:57:00Z</dcterms:created>
  <dcterms:modified xsi:type="dcterms:W3CDTF">2020-02-14T08:57:00Z</dcterms:modified>
</cp:coreProperties>
</file>