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E9" w:rsidRDefault="00CD24E9" w:rsidP="00745B05">
      <w:pPr>
        <w:ind w:left="113" w:right="113"/>
        <w:rPr>
          <w:i/>
          <w:iCs/>
        </w:rPr>
      </w:pPr>
      <w:r>
        <w:rPr>
          <w:i/>
          <w:iCs/>
        </w:rPr>
        <w:t>ТИПОВАЯ ФОРМА</w:t>
      </w:r>
    </w:p>
    <w:p w:rsidR="004E4BD4" w:rsidRPr="00CA63BA" w:rsidRDefault="004E4BD4" w:rsidP="004E4BD4">
      <w:pPr>
        <w:jc w:val="right"/>
        <w:rPr>
          <w:bCs/>
        </w:rPr>
      </w:pPr>
      <w:r>
        <w:rPr>
          <w:bCs/>
        </w:rPr>
        <w:t>УТВЕРЖДЕНО</w:t>
      </w:r>
      <w:r w:rsidRPr="00CA63BA">
        <w:rPr>
          <w:bCs/>
        </w:rPr>
        <w:t xml:space="preserve"> </w:t>
      </w:r>
    </w:p>
    <w:p w:rsidR="004E4BD4" w:rsidRDefault="004E4BD4" w:rsidP="004E4BD4">
      <w:pPr>
        <w:tabs>
          <w:tab w:val="left" w:pos="531"/>
          <w:tab w:val="left" w:pos="5315"/>
        </w:tabs>
        <w:ind w:left="-5"/>
        <w:jc w:val="right"/>
        <w:rPr>
          <w:b/>
          <w:bCs/>
        </w:rPr>
      </w:pPr>
      <w:r w:rsidRPr="00FB737E">
        <w:rPr>
          <w:bCs/>
        </w:rPr>
        <w:t>приказ от 06 ноября 2018 года № 18-194</w:t>
      </w:r>
    </w:p>
    <w:p w:rsidR="004E4BD4" w:rsidRPr="00CA63BA" w:rsidRDefault="004E4BD4" w:rsidP="004E4BD4">
      <w:pPr>
        <w:jc w:val="right"/>
        <w:rPr>
          <w:bCs/>
        </w:rPr>
      </w:pPr>
      <w:r w:rsidRPr="00CA63BA">
        <w:rPr>
          <w:bCs/>
        </w:rPr>
        <w:t>ООО «Первый Клиентский Банк»</w:t>
      </w:r>
    </w:p>
    <w:p w:rsidR="00CD24E9" w:rsidRDefault="00CD24E9" w:rsidP="00745B05">
      <w:pPr>
        <w:tabs>
          <w:tab w:val="left" w:pos="531"/>
          <w:tab w:val="left" w:pos="5315"/>
        </w:tabs>
        <w:ind w:left="-5"/>
        <w:jc w:val="right"/>
        <w:rPr>
          <w:b/>
          <w:bCs/>
        </w:rPr>
      </w:pPr>
    </w:p>
    <w:p w:rsidR="00CD24E9" w:rsidRPr="009817B6" w:rsidRDefault="00CD24E9" w:rsidP="00745B05">
      <w:pPr>
        <w:tabs>
          <w:tab w:val="left" w:pos="531"/>
          <w:tab w:val="left" w:pos="5315"/>
        </w:tabs>
        <w:ind w:left="-5"/>
        <w:jc w:val="right"/>
      </w:pPr>
    </w:p>
    <w:p w:rsidR="00CD24E9" w:rsidRDefault="00CD24E9" w:rsidP="001E7F41">
      <w:pPr>
        <w:ind w:left="113" w:right="113"/>
        <w:jc w:val="right"/>
        <w:rPr>
          <w:i/>
          <w:iCs/>
        </w:rPr>
      </w:pPr>
    </w:p>
    <w:p w:rsidR="00CD24E9" w:rsidRDefault="00AE0740" w:rsidP="004A1ABC">
      <w:pPr>
        <w:jc w:val="center"/>
        <w:outlineLvl w:val="0"/>
        <w:rPr>
          <w:b/>
          <w:bCs/>
          <w:sz w:val="22"/>
          <w:szCs w:val="22"/>
          <w:u w:val="single"/>
        </w:rPr>
      </w:pPr>
      <w:r>
        <w:rPr>
          <w:b/>
          <w:bCs/>
          <w:sz w:val="22"/>
          <w:szCs w:val="22"/>
        </w:rPr>
        <w:t>Депозитарный договор (</w:t>
      </w:r>
      <w:r w:rsidR="00CD24E9" w:rsidRPr="003937A5">
        <w:rPr>
          <w:b/>
          <w:bCs/>
          <w:sz w:val="22"/>
          <w:szCs w:val="22"/>
        </w:rPr>
        <w:t>Договор счета депо</w:t>
      </w:r>
      <w:r>
        <w:rPr>
          <w:b/>
          <w:bCs/>
          <w:sz w:val="22"/>
          <w:szCs w:val="22"/>
        </w:rPr>
        <w:t>)</w:t>
      </w:r>
      <w:r w:rsidR="00CD24E9" w:rsidRPr="003937A5">
        <w:rPr>
          <w:b/>
          <w:bCs/>
          <w:sz w:val="22"/>
          <w:szCs w:val="22"/>
        </w:rPr>
        <w:t xml:space="preserve"> № </w:t>
      </w:r>
      <w:r w:rsidR="00CD24E9" w:rsidRPr="003937A5">
        <w:rPr>
          <w:b/>
          <w:bCs/>
          <w:sz w:val="22"/>
          <w:szCs w:val="22"/>
          <w:u w:val="single"/>
        </w:rPr>
        <w:t>_____________</w:t>
      </w:r>
    </w:p>
    <w:p w:rsidR="00CD24E9" w:rsidRPr="003937A5" w:rsidRDefault="00CD24E9" w:rsidP="004A1ABC">
      <w:pPr>
        <w:jc w:val="center"/>
        <w:outlineLvl w:val="0"/>
        <w:rPr>
          <w:sz w:val="22"/>
          <w:szCs w:val="22"/>
        </w:rPr>
      </w:pPr>
    </w:p>
    <w:p w:rsidR="00CD24E9" w:rsidRDefault="00CD24E9" w:rsidP="004A1ABC">
      <w:pPr>
        <w:jc w:val="both"/>
        <w:rPr>
          <w:sz w:val="22"/>
          <w:szCs w:val="22"/>
        </w:rPr>
      </w:pPr>
    </w:p>
    <w:p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rsidR="00CD24E9" w:rsidRDefault="00CD24E9" w:rsidP="004A1ABC">
      <w:pPr>
        <w:jc w:val="both"/>
        <w:rPr>
          <w:sz w:val="22"/>
          <w:szCs w:val="22"/>
        </w:rPr>
      </w:pPr>
    </w:p>
    <w:p w:rsidR="00CD24E9" w:rsidRPr="003937A5" w:rsidRDefault="00CD24E9" w:rsidP="004A1ABC">
      <w:pPr>
        <w:jc w:val="both"/>
        <w:rPr>
          <w:sz w:val="22"/>
          <w:szCs w:val="22"/>
        </w:rPr>
      </w:pPr>
    </w:p>
    <w:p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925DD6" w:rsidRPr="00925DD6">
        <w:rPr>
          <w:sz w:val="22"/>
          <w:szCs w:val="22"/>
        </w:rPr>
        <w:t xml:space="preserve">077-13938-000100 </w:t>
      </w:r>
      <w:r w:rsidR="00CD24E9" w:rsidRPr="003937A5">
        <w:rPr>
          <w:sz w:val="22"/>
          <w:szCs w:val="22"/>
        </w:rPr>
        <w:t xml:space="preserve">от </w:t>
      </w:r>
      <w:r w:rsidR="00925DD6" w:rsidRPr="00925DD6">
        <w:rPr>
          <w:sz w:val="22"/>
          <w:szCs w:val="22"/>
        </w:rPr>
        <w:t>06</w:t>
      </w:r>
      <w:r w:rsidR="00925DD6">
        <w:rPr>
          <w:sz w:val="22"/>
          <w:szCs w:val="22"/>
        </w:rPr>
        <w:t xml:space="preserve"> июля </w:t>
      </w:r>
      <w:r w:rsidR="00925DD6" w:rsidRPr="00925DD6">
        <w:rPr>
          <w:sz w:val="22"/>
          <w:szCs w:val="22"/>
        </w:rPr>
        <w:t xml:space="preserve">2015 </w:t>
      </w:r>
      <w:r w:rsidR="00CD24E9" w:rsidRPr="003937A5">
        <w:rPr>
          <w:sz w:val="22"/>
          <w:szCs w:val="22"/>
        </w:rPr>
        <w:t>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_______________</w:t>
      </w:r>
      <w:r w:rsidR="00CD24E9" w:rsidRPr="003937A5">
        <w:rPr>
          <w:sz w:val="22"/>
          <w:szCs w:val="22"/>
        </w:rPr>
        <w:t xml:space="preserve">, с одной стороны, и </w:t>
      </w:r>
    </w:p>
    <w:p w:rsidR="00CD24E9" w:rsidRPr="003937A5" w:rsidRDefault="00925DD6" w:rsidP="00925DD6">
      <w:pPr>
        <w:jc w:val="both"/>
        <w:rPr>
          <w:sz w:val="22"/>
          <w:szCs w:val="22"/>
        </w:rPr>
      </w:pPr>
      <w:r w:rsidRPr="00925DD6">
        <w:rPr>
          <w:sz w:val="22"/>
          <w:szCs w:val="22"/>
        </w:rPr>
        <w:t>_______________________________________</w:t>
      </w:r>
      <w:r w:rsidR="00CD24E9" w:rsidRPr="00925DD6">
        <w:rPr>
          <w:sz w:val="22"/>
          <w:szCs w:val="22"/>
        </w:rPr>
        <w:t>______________, именуемое далее «Депонент», в лице ________________________, действующего на основании__________________,</w:t>
      </w:r>
      <w:r w:rsidR="00CD24E9" w:rsidRPr="003937A5">
        <w:rPr>
          <w:sz w:val="22"/>
          <w:szCs w:val="22"/>
        </w:rPr>
        <w:t xml:space="preserve"> с другой стороны, совместно именуемые «Стороны», заключили настоящий договор, именуемый далее «Договор», о нижеследующем:</w:t>
      </w:r>
    </w:p>
    <w:p w:rsidR="00CD24E9" w:rsidRPr="003937A5" w:rsidRDefault="00CD24E9" w:rsidP="004A1ABC">
      <w:pPr>
        <w:jc w:val="both"/>
        <w:rPr>
          <w:b/>
          <w:bCs/>
          <w:sz w:val="22"/>
          <w:szCs w:val="22"/>
        </w:rPr>
      </w:pPr>
    </w:p>
    <w:p w:rsidR="00CD24E9" w:rsidRDefault="00CD24E9" w:rsidP="004A1ABC">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rsidR="00EB7977" w:rsidRPr="003937A5" w:rsidRDefault="00EB7977" w:rsidP="004A1ABC">
      <w:pPr>
        <w:jc w:val="center"/>
        <w:outlineLvl w:val="0"/>
        <w:rPr>
          <w:b/>
          <w:bCs/>
          <w:sz w:val="22"/>
          <w:szCs w:val="22"/>
        </w:rPr>
      </w:pPr>
    </w:p>
    <w:p w:rsidR="008947D5" w:rsidRDefault="00CD24E9" w:rsidP="00394E10">
      <w:pPr>
        <w:numPr>
          <w:ilvl w:val="0"/>
          <w:numId w:val="1"/>
        </w:numPr>
        <w:tabs>
          <w:tab w:val="left" w:pos="720"/>
          <w:tab w:val="left" w:pos="993"/>
        </w:tabs>
        <w:ind w:left="0" w:firstLine="360"/>
        <w:jc w:val="both"/>
        <w:rPr>
          <w:sz w:val="22"/>
          <w:szCs w:val="22"/>
        </w:rPr>
      </w:pPr>
      <w:r>
        <w:rPr>
          <w:sz w:val="22"/>
          <w:szCs w:val="22"/>
        </w:rPr>
        <w:t xml:space="preserve">В соответствии с условиями </w:t>
      </w:r>
      <w:r w:rsidR="008947D5">
        <w:rPr>
          <w:sz w:val="22"/>
          <w:szCs w:val="22"/>
        </w:rPr>
        <w:t xml:space="preserve">настоящего </w:t>
      </w:r>
      <w:r>
        <w:rPr>
          <w:sz w:val="22"/>
          <w:szCs w:val="22"/>
        </w:rPr>
        <w:t xml:space="preserve">Договора </w:t>
      </w:r>
      <w:r w:rsidRPr="003937A5">
        <w:rPr>
          <w:sz w:val="22"/>
          <w:szCs w:val="22"/>
        </w:rPr>
        <w:t xml:space="preserve">Депозитарий </w:t>
      </w:r>
      <w:r>
        <w:rPr>
          <w:sz w:val="22"/>
          <w:szCs w:val="22"/>
        </w:rPr>
        <w:t xml:space="preserve">принимает на себя </w:t>
      </w:r>
      <w:r w:rsidRPr="003937A5">
        <w:rPr>
          <w:sz w:val="22"/>
          <w:szCs w:val="22"/>
        </w:rPr>
        <w:t>обяз</w:t>
      </w:r>
      <w:r>
        <w:rPr>
          <w:sz w:val="22"/>
          <w:szCs w:val="22"/>
        </w:rPr>
        <w:t>ательства</w:t>
      </w:r>
      <w:r w:rsidRPr="003937A5">
        <w:rPr>
          <w:sz w:val="22"/>
          <w:szCs w:val="22"/>
        </w:rPr>
        <w:t xml:space="preserve"> за вознаграждение предоставлять Депоненту услуги</w:t>
      </w:r>
      <w:r w:rsidR="008947D5">
        <w:rPr>
          <w:sz w:val="22"/>
          <w:szCs w:val="22"/>
        </w:rPr>
        <w:t>:</w:t>
      </w:r>
    </w:p>
    <w:p w:rsidR="008947D5" w:rsidRDefault="00CD24E9" w:rsidP="00027B73">
      <w:pPr>
        <w:numPr>
          <w:ilvl w:val="0"/>
          <w:numId w:val="10"/>
        </w:numPr>
        <w:tabs>
          <w:tab w:val="left" w:pos="720"/>
        </w:tabs>
        <w:jc w:val="both"/>
        <w:rPr>
          <w:sz w:val="22"/>
          <w:szCs w:val="22"/>
        </w:rPr>
      </w:pPr>
      <w:r w:rsidRPr="003937A5">
        <w:rPr>
          <w:sz w:val="22"/>
          <w:szCs w:val="22"/>
        </w:rPr>
        <w:t>по хранению сертификатов ценных бумаг</w:t>
      </w:r>
      <w:r w:rsidR="008947D5">
        <w:rPr>
          <w:sz w:val="22"/>
          <w:szCs w:val="22"/>
        </w:rPr>
        <w:t>;</w:t>
      </w:r>
      <w:r w:rsidR="008947D5" w:rsidRPr="003937A5">
        <w:rPr>
          <w:sz w:val="22"/>
          <w:szCs w:val="22"/>
        </w:rPr>
        <w:t xml:space="preserve"> </w:t>
      </w:r>
    </w:p>
    <w:p w:rsidR="00A13B19" w:rsidRDefault="00CD24E9" w:rsidP="00027B73">
      <w:pPr>
        <w:numPr>
          <w:ilvl w:val="0"/>
          <w:numId w:val="10"/>
        </w:numPr>
        <w:tabs>
          <w:tab w:val="left" w:pos="720"/>
        </w:tabs>
        <w:jc w:val="both"/>
        <w:rPr>
          <w:sz w:val="22"/>
          <w:szCs w:val="22"/>
        </w:rPr>
      </w:pPr>
      <w:r w:rsidRPr="000002E9">
        <w:rPr>
          <w:sz w:val="22"/>
          <w:szCs w:val="22"/>
        </w:rPr>
        <w:t>учету и</w:t>
      </w:r>
      <w:r w:rsidR="00EA5F6A">
        <w:rPr>
          <w:sz w:val="22"/>
          <w:szCs w:val="22"/>
        </w:rPr>
        <w:t>/или учету и</w:t>
      </w:r>
      <w:r w:rsidRPr="000002E9">
        <w:rPr>
          <w:sz w:val="22"/>
          <w:szCs w:val="22"/>
        </w:rPr>
        <w:t xml:space="preserve"> </w:t>
      </w:r>
      <w:r w:rsidR="00C162DF">
        <w:rPr>
          <w:sz w:val="22"/>
          <w:szCs w:val="22"/>
        </w:rPr>
        <w:t xml:space="preserve">переходу </w:t>
      </w:r>
      <w:r w:rsidRPr="000002E9">
        <w:rPr>
          <w:sz w:val="22"/>
          <w:szCs w:val="22"/>
        </w:rPr>
        <w:t>прав на ценные бумаги, путем открытия и ведения счета депо Депонента и осуществления операций по этому счету</w:t>
      </w:r>
      <w:r w:rsidR="008947D5" w:rsidRPr="00010CED">
        <w:rPr>
          <w:sz w:val="22"/>
          <w:szCs w:val="22"/>
        </w:rPr>
        <w:t xml:space="preserve">; </w:t>
      </w:r>
    </w:p>
    <w:p w:rsidR="000002E9" w:rsidRDefault="000002E9" w:rsidP="00027B73">
      <w:pPr>
        <w:numPr>
          <w:ilvl w:val="0"/>
          <w:numId w:val="10"/>
        </w:numPr>
        <w:tabs>
          <w:tab w:val="left" w:pos="720"/>
        </w:tabs>
        <w:jc w:val="both"/>
        <w:rPr>
          <w:sz w:val="22"/>
          <w:szCs w:val="22"/>
        </w:rPr>
      </w:pPr>
      <w:r>
        <w:rPr>
          <w:sz w:val="22"/>
          <w:szCs w:val="22"/>
        </w:rPr>
        <w:t xml:space="preserve">а также </w:t>
      </w:r>
      <w:r w:rsidRPr="000002E9">
        <w:rPr>
          <w:sz w:val="22"/>
          <w:szCs w:val="22"/>
        </w:rPr>
        <w:t xml:space="preserve">оказание депозитарием услуг, содействующих реализации </w:t>
      </w:r>
      <w:r w:rsidR="00A13B19">
        <w:rPr>
          <w:sz w:val="22"/>
          <w:szCs w:val="22"/>
        </w:rPr>
        <w:t>В</w:t>
      </w:r>
      <w:r w:rsidRPr="000002E9">
        <w:rPr>
          <w:sz w:val="22"/>
          <w:szCs w:val="22"/>
        </w:rPr>
        <w:t>ладельцами ценных бумаг прав по принадлежащим им ценным бумагам.</w:t>
      </w:r>
    </w:p>
    <w:p w:rsidR="00653F56" w:rsidRPr="00512CF6" w:rsidRDefault="00653F56" w:rsidP="00394E10">
      <w:pPr>
        <w:pStyle w:val="aff4"/>
        <w:numPr>
          <w:ilvl w:val="2"/>
          <w:numId w:val="20"/>
        </w:numPr>
        <w:tabs>
          <w:tab w:val="left" w:pos="720"/>
          <w:tab w:val="left" w:pos="993"/>
          <w:tab w:val="left" w:pos="1276"/>
        </w:tabs>
        <w:ind w:left="0" w:firstLine="360"/>
        <w:jc w:val="both"/>
        <w:rPr>
          <w:sz w:val="22"/>
          <w:szCs w:val="22"/>
        </w:rPr>
      </w:pPr>
      <w:r w:rsidRPr="00512CF6">
        <w:rPr>
          <w:sz w:val="22"/>
          <w:szCs w:val="22"/>
        </w:rPr>
        <w:t xml:space="preserve">При открытии счета депо </w:t>
      </w:r>
      <w:r w:rsidR="004B1509" w:rsidRPr="00512CF6">
        <w:rPr>
          <w:sz w:val="22"/>
          <w:szCs w:val="22"/>
        </w:rPr>
        <w:t xml:space="preserve">для совершения операций </w:t>
      </w:r>
      <w:r w:rsidR="000E483A" w:rsidRPr="00512CF6">
        <w:rPr>
          <w:sz w:val="22"/>
          <w:szCs w:val="22"/>
        </w:rPr>
        <w:t xml:space="preserve">в рамках </w:t>
      </w:r>
      <w:r w:rsidR="000E483A" w:rsidRPr="00512CF6">
        <w:rPr>
          <w:color w:val="000000"/>
          <w:sz w:val="22"/>
          <w:szCs w:val="22"/>
        </w:rPr>
        <w:t>Генерального соглашения на ведение</w:t>
      </w:r>
      <w:r w:rsidR="004B1509" w:rsidRPr="00512CF6">
        <w:rPr>
          <w:sz w:val="22"/>
          <w:szCs w:val="22"/>
        </w:rPr>
        <w:t xml:space="preserve"> Индивидуальн</w:t>
      </w:r>
      <w:r w:rsidR="000E483A" w:rsidRPr="00512CF6">
        <w:rPr>
          <w:sz w:val="22"/>
          <w:szCs w:val="22"/>
        </w:rPr>
        <w:t>ого инвестиционного счета</w:t>
      </w:r>
      <w:r w:rsidR="004B1509" w:rsidRPr="00512CF6">
        <w:rPr>
          <w:sz w:val="22"/>
          <w:szCs w:val="22"/>
        </w:rPr>
        <w:t xml:space="preserve"> (ИИС) в соответствии со статьей 10.2-1 Федерального закона от 22.04.1996</w:t>
      </w:r>
      <w:r w:rsidR="00851D4F">
        <w:rPr>
          <w:sz w:val="22"/>
          <w:szCs w:val="22"/>
        </w:rPr>
        <w:t>г.</w:t>
      </w:r>
      <w:r w:rsidR="004B1509" w:rsidRPr="00512CF6">
        <w:rPr>
          <w:sz w:val="22"/>
          <w:szCs w:val="22"/>
        </w:rPr>
        <w:t xml:space="preserve"> № 39-ФЗ «О рынке ценных бумаг» ценные бумаги, которые будут учтены на данном счете депо могут использоваться только:</w:t>
      </w:r>
    </w:p>
    <w:p w:rsidR="004B1509" w:rsidRPr="00BD227B" w:rsidRDefault="004B1509" w:rsidP="00BD227B">
      <w:pPr>
        <w:pStyle w:val="aff4"/>
        <w:numPr>
          <w:ilvl w:val="0"/>
          <w:numId w:val="26"/>
        </w:numPr>
        <w:shd w:val="clear" w:color="auto" w:fill="FFFFFF"/>
        <w:jc w:val="both"/>
        <w:rPr>
          <w:sz w:val="22"/>
          <w:szCs w:val="22"/>
        </w:rPr>
      </w:pPr>
      <w:r w:rsidRPr="00BD227B">
        <w:rPr>
          <w:sz w:val="22"/>
          <w:szCs w:val="22"/>
        </w:rPr>
        <w:t xml:space="preserve">для исполнения и (или) обеспечения обязательств, вытекающих из договоров, заключенных на основании </w:t>
      </w:r>
      <w:r w:rsidRPr="00BD227B">
        <w:rPr>
          <w:color w:val="000000"/>
          <w:sz w:val="22"/>
          <w:szCs w:val="22"/>
        </w:rPr>
        <w:t>Генерального соглашения на ведение ИИС</w:t>
      </w:r>
      <w:r w:rsidRPr="00BD227B">
        <w:rPr>
          <w:sz w:val="22"/>
          <w:szCs w:val="22"/>
        </w:rPr>
        <w:t>;</w:t>
      </w:r>
    </w:p>
    <w:p w:rsidR="004B1509" w:rsidRPr="00BD227B" w:rsidRDefault="004B1509" w:rsidP="00BD227B">
      <w:pPr>
        <w:pStyle w:val="aff4"/>
        <w:numPr>
          <w:ilvl w:val="0"/>
          <w:numId w:val="26"/>
        </w:numPr>
        <w:shd w:val="clear" w:color="auto" w:fill="FFFFFF"/>
        <w:jc w:val="both"/>
        <w:rPr>
          <w:sz w:val="22"/>
          <w:szCs w:val="22"/>
        </w:rPr>
      </w:pPr>
      <w:r w:rsidRPr="00BD227B">
        <w:rPr>
          <w:sz w:val="22"/>
          <w:szCs w:val="22"/>
        </w:rPr>
        <w:t xml:space="preserve">для исполнения и (или) обеспечения обязательств по </w:t>
      </w:r>
      <w:r w:rsidR="000E483A" w:rsidRPr="00BD227B">
        <w:rPr>
          <w:color w:val="000000"/>
          <w:sz w:val="22"/>
          <w:szCs w:val="22"/>
        </w:rPr>
        <w:t>Генеральному</w:t>
      </w:r>
      <w:r w:rsidRPr="00BD227B">
        <w:rPr>
          <w:color w:val="000000"/>
          <w:sz w:val="22"/>
          <w:szCs w:val="22"/>
        </w:rPr>
        <w:t xml:space="preserve"> соглашени</w:t>
      </w:r>
      <w:r w:rsidR="000E483A" w:rsidRPr="00BD227B">
        <w:rPr>
          <w:color w:val="000000"/>
          <w:sz w:val="22"/>
          <w:szCs w:val="22"/>
        </w:rPr>
        <w:t>ю</w:t>
      </w:r>
      <w:r w:rsidRPr="00BD227B">
        <w:rPr>
          <w:sz w:val="22"/>
          <w:szCs w:val="22"/>
        </w:rPr>
        <w:t xml:space="preserve"> на ведение ИИС.</w:t>
      </w:r>
    </w:p>
    <w:p w:rsidR="00CD24E9" w:rsidRPr="00CA63BA" w:rsidRDefault="00394E10" w:rsidP="00394E10">
      <w:pPr>
        <w:numPr>
          <w:ilvl w:val="0"/>
          <w:numId w:val="1"/>
        </w:numPr>
        <w:tabs>
          <w:tab w:val="left" w:pos="851"/>
        </w:tabs>
        <w:ind w:left="0" w:firstLine="360"/>
        <w:jc w:val="both"/>
        <w:rPr>
          <w:sz w:val="22"/>
          <w:szCs w:val="22"/>
        </w:rPr>
      </w:pPr>
      <w:r>
        <w:rPr>
          <w:sz w:val="22"/>
          <w:szCs w:val="22"/>
        </w:rPr>
        <w:t xml:space="preserve"> </w:t>
      </w:r>
      <w:r w:rsidR="00CD24E9" w:rsidRPr="00CA63BA">
        <w:rPr>
          <w:sz w:val="22"/>
          <w:szCs w:val="22"/>
        </w:rPr>
        <w:t xml:space="preserve">Услуги по хранению сертификатов ценных бумаг, не сопровождающемуся учетом и удостоверением прав на ценные бумаги, не являются предметом Договора. </w:t>
      </w:r>
    </w:p>
    <w:p w:rsidR="00CD24E9" w:rsidRDefault="00CD24E9" w:rsidP="00394E10">
      <w:pPr>
        <w:numPr>
          <w:ilvl w:val="0"/>
          <w:numId w:val="1"/>
        </w:numPr>
        <w:tabs>
          <w:tab w:val="left" w:pos="720"/>
          <w:tab w:val="left" w:pos="993"/>
        </w:tabs>
        <w:ind w:left="0" w:firstLine="360"/>
        <w:jc w:val="both"/>
        <w:rPr>
          <w:sz w:val="22"/>
          <w:szCs w:val="22"/>
        </w:rPr>
      </w:pPr>
      <w:r w:rsidRPr="00CA63BA">
        <w:rPr>
          <w:sz w:val="22"/>
          <w:szCs w:val="22"/>
        </w:rPr>
        <w:t>Депозитарий при оказании услуг, указанных в п</w:t>
      </w:r>
      <w:r w:rsidR="002E33BE">
        <w:rPr>
          <w:sz w:val="22"/>
          <w:szCs w:val="22"/>
        </w:rPr>
        <w:t>.</w:t>
      </w:r>
      <w:r w:rsidRPr="00CA63BA">
        <w:rPr>
          <w:sz w:val="22"/>
          <w:szCs w:val="22"/>
        </w:rPr>
        <w:t>1.1. Договора</w:t>
      </w:r>
      <w:r w:rsidR="008947D5">
        <w:rPr>
          <w:sz w:val="22"/>
          <w:szCs w:val="22"/>
        </w:rPr>
        <w:t>,</w:t>
      </w:r>
      <w:r w:rsidRPr="00CA63BA">
        <w:rPr>
          <w:sz w:val="22"/>
          <w:szCs w:val="22"/>
        </w:rPr>
        <w:t xml:space="preserve"> действует в порядке, </w:t>
      </w:r>
      <w:r w:rsidR="008947D5">
        <w:rPr>
          <w:sz w:val="22"/>
          <w:szCs w:val="22"/>
        </w:rPr>
        <w:t>установленном Условиями</w:t>
      </w:r>
      <w:r w:rsidR="00646713">
        <w:rPr>
          <w:sz w:val="22"/>
          <w:szCs w:val="22"/>
        </w:rPr>
        <w:t xml:space="preserve"> </w:t>
      </w:r>
      <w:r w:rsidRPr="00CA63BA">
        <w:rPr>
          <w:sz w:val="22"/>
          <w:szCs w:val="22"/>
        </w:rPr>
        <w:t xml:space="preserve">осуществления депозитарной деятельности </w:t>
      </w:r>
      <w:r w:rsidR="00B5212B" w:rsidRPr="005B0C1F">
        <w:rPr>
          <w:sz w:val="22"/>
          <w:szCs w:val="22"/>
        </w:rPr>
        <w:t>ООО «Первый Клиентский Банк»</w:t>
      </w:r>
      <w:r w:rsidR="00B5212B" w:rsidRPr="00CA63BA">
        <w:rPr>
          <w:sz w:val="22"/>
          <w:szCs w:val="22"/>
        </w:rPr>
        <w:t xml:space="preserve"> </w:t>
      </w:r>
      <w:r w:rsidRPr="00CA63BA">
        <w:rPr>
          <w:sz w:val="22"/>
          <w:szCs w:val="22"/>
        </w:rPr>
        <w:t xml:space="preserve">(далее - Условия), являющихся неотъемлемой частью </w:t>
      </w:r>
      <w:r w:rsidR="008947D5">
        <w:rPr>
          <w:sz w:val="22"/>
          <w:szCs w:val="22"/>
        </w:rPr>
        <w:t xml:space="preserve">настоящего </w:t>
      </w:r>
      <w:r w:rsidRPr="00CA63BA">
        <w:rPr>
          <w:sz w:val="22"/>
          <w:szCs w:val="22"/>
        </w:rPr>
        <w:t xml:space="preserve">Договора, с учетом особенностей, </w:t>
      </w:r>
      <w:r w:rsidR="008947D5">
        <w:rPr>
          <w:sz w:val="22"/>
          <w:szCs w:val="22"/>
        </w:rPr>
        <w:t>предусмотренных</w:t>
      </w:r>
      <w:r w:rsidR="008947D5" w:rsidRPr="00CA63BA">
        <w:rPr>
          <w:sz w:val="22"/>
          <w:szCs w:val="22"/>
        </w:rPr>
        <w:t xml:space="preserve"> </w:t>
      </w:r>
      <w:r w:rsidR="008947D5">
        <w:rPr>
          <w:sz w:val="22"/>
          <w:szCs w:val="22"/>
        </w:rPr>
        <w:t xml:space="preserve">настоящим </w:t>
      </w:r>
      <w:r w:rsidRPr="00CA63BA">
        <w:rPr>
          <w:sz w:val="22"/>
          <w:szCs w:val="22"/>
        </w:rPr>
        <w:t>Договором.</w:t>
      </w:r>
    </w:p>
    <w:p w:rsidR="00380FDD" w:rsidRPr="000E7437" w:rsidRDefault="00380FDD" w:rsidP="00394E10">
      <w:pPr>
        <w:numPr>
          <w:ilvl w:val="0"/>
          <w:numId w:val="1"/>
        </w:numPr>
        <w:tabs>
          <w:tab w:val="left" w:pos="709"/>
          <w:tab w:val="left" w:pos="851"/>
        </w:tabs>
        <w:ind w:left="0" w:firstLine="360"/>
        <w:jc w:val="both"/>
        <w:rPr>
          <w:sz w:val="22"/>
          <w:szCs w:val="22"/>
        </w:rPr>
      </w:pPr>
      <w:r w:rsidRPr="000E7437">
        <w:rPr>
          <w:snapToGrid w:val="0"/>
          <w:sz w:val="22"/>
          <w:szCs w:val="22"/>
        </w:rPr>
        <w:t xml:space="preserve"> </w:t>
      </w:r>
      <w:r w:rsidRPr="000E7437">
        <w:rPr>
          <w:sz w:val="22"/>
          <w:szCs w:val="22"/>
        </w:rPr>
        <w:t>За пред</w:t>
      </w:r>
      <w:r>
        <w:rPr>
          <w:sz w:val="22"/>
          <w:szCs w:val="22"/>
        </w:rPr>
        <w:t xml:space="preserve">оставление депозитарных услуг с </w:t>
      </w:r>
      <w:r w:rsidRPr="000E7437">
        <w:rPr>
          <w:sz w:val="22"/>
          <w:szCs w:val="22"/>
        </w:rPr>
        <w:t xml:space="preserve">Депонента взимается плата согласно Тарифам на депозитарное обслуживание (далее – </w:t>
      </w:r>
      <w:r w:rsidR="008947D5">
        <w:rPr>
          <w:sz w:val="22"/>
          <w:szCs w:val="22"/>
        </w:rPr>
        <w:t>Т</w:t>
      </w:r>
      <w:r w:rsidR="008947D5" w:rsidRPr="000E7437">
        <w:rPr>
          <w:sz w:val="22"/>
          <w:szCs w:val="22"/>
        </w:rPr>
        <w:t>арифы</w:t>
      </w:r>
      <w:r w:rsidRPr="000E7437">
        <w:rPr>
          <w:sz w:val="22"/>
          <w:szCs w:val="22"/>
        </w:rPr>
        <w:t>), являющи</w:t>
      </w:r>
      <w:r w:rsidR="00C54E01">
        <w:rPr>
          <w:sz w:val="22"/>
          <w:szCs w:val="22"/>
        </w:rPr>
        <w:t>ми</w:t>
      </w:r>
      <w:r w:rsidRPr="000E7437">
        <w:rPr>
          <w:sz w:val="22"/>
          <w:szCs w:val="22"/>
        </w:rPr>
        <w:t>ся неотъемлемой частью настоящего Договора и   действующим</w:t>
      </w:r>
      <w:r w:rsidR="00C54E01">
        <w:rPr>
          <w:sz w:val="22"/>
          <w:szCs w:val="22"/>
        </w:rPr>
        <w:t>и</w:t>
      </w:r>
      <w:r w:rsidRPr="000E7437">
        <w:rPr>
          <w:sz w:val="22"/>
          <w:szCs w:val="22"/>
        </w:rPr>
        <w:t xml:space="preserve"> на момент оказания услуги. </w:t>
      </w:r>
    </w:p>
    <w:p w:rsidR="00380FDD" w:rsidRPr="000E7437" w:rsidRDefault="00380FDD" w:rsidP="00394E10">
      <w:pPr>
        <w:numPr>
          <w:ilvl w:val="0"/>
          <w:numId w:val="1"/>
        </w:numPr>
        <w:tabs>
          <w:tab w:val="left" w:pos="851"/>
        </w:tabs>
        <w:ind w:left="0" w:firstLine="360"/>
        <w:jc w:val="both"/>
        <w:rPr>
          <w:sz w:val="22"/>
          <w:szCs w:val="22"/>
        </w:rPr>
      </w:pPr>
      <w:r w:rsidRPr="000E7437">
        <w:rPr>
          <w:sz w:val="22"/>
          <w:szCs w:val="22"/>
        </w:rPr>
        <w:t>Подписывая настоящий Договор, Депонент, тем самым, подтверждает, что внимательно ознакомился с содержанием Условий и Тарифов, признает их юридическую силу, как неотъемлемую часть настоящего Договора.</w:t>
      </w:r>
    </w:p>
    <w:p w:rsidR="00CD24E9" w:rsidRPr="00CA63BA" w:rsidRDefault="00CD24E9" w:rsidP="00B651E7">
      <w:pPr>
        <w:tabs>
          <w:tab w:val="left" w:pos="720"/>
        </w:tabs>
        <w:jc w:val="both"/>
        <w:rPr>
          <w:b/>
          <w:bCs/>
          <w:sz w:val="22"/>
          <w:szCs w:val="22"/>
        </w:rPr>
      </w:pPr>
    </w:p>
    <w:p w:rsidR="00CD24E9" w:rsidRDefault="00CD24E9" w:rsidP="004A1ABC">
      <w:pPr>
        <w:jc w:val="center"/>
        <w:outlineLvl w:val="0"/>
        <w:rPr>
          <w:b/>
          <w:bCs/>
          <w:sz w:val="22"/>
          <w:szCs w:val="22"/>
        </w:rPr>
      </w:pPr>
      <w:r w:rsidRPr="00CA63BA">
        <w:rPr>
          <w:b/>
          <w:bCs/>
          <w:sz w:val="22"/>
          <w:szCs w:val="22"/>
        </w:rPr>
        <w:t>2. Допустимые к операциям ценные бумаги</w:t>
      </w:r>
    </w:p>
    <w:p w:rsidR="00EB7977" w:rsidRPr="00CA63BA" w:rsidRDefault="00EB7977" w:rsidP="004A1ABC">
      <w:pPr>
        <w:jc w:val="center"/>
        <w:outlineLvl w:val="0"/>
        <w:rPr>
          <w:b/>
          <w:bCs/>
          <w:sz w:val="22"/>
          <w:szCs w:val="22"/>
        </w:rPr>
      </w:pPr>
    </w:p>
    <w:p w:rsidR="00CD24E9" w:rsidRPr="00CA63BA" w:rsidRDefault="00CD24E9" w:rsidP="00E45FBF">
      <w:pPr>
        <w:ind w:firstLine="360"/>
        <w:jc w:val="both"/>
        <w:rPr>
          <w:strike/>
          <w:sz w:val="22"/>
          <w:szCs w:val="22"/>
        </w:rPr>
      </w:pPr>
      <w:r w:rsidRPr="00CA63BA">
        <w:rPr>
          <w:sz w:val="22"/>
          <w:szCs w:val="22"/>
        </w:rPr>
        <w:t xml:space="preserve">2.1. Депозитарий оказывает Депоненту услуги, предусмотренные Договором, в отношении ценных бумаг, прошедших процедуру </w:t>
      </w:r>
      <w:r w:rsidR="00F3305F">
        <w:rPr>
          <w:sz w:val="22"/>
          <w:szCs w:val="22"/>
        </w:rPr>
        <w:t>приема на</w:t>
      </w:r>
      <w:r w:rsidRPr="00CA63BA">
        <w:rPr>
          <w:sz w:val="22"/>
          <w:szCs w:val="22"/>
        </w:rPr>
        <w:t xml:space="preserve"> </w:t>
      </w:r>
      <w:r w:rsidR="00F3305F" w:rsidRPr="00CA63BA">
        <w:rPr>
          <w:sz w:val="22"/>
          <w:szCs w:val="22"/>
        </w:rPr>
        <w:t>обслуживани</w:t>
      </w:r>
      <w:r w:rsidR="00F3305F">
        <w:rPr>
          <w:sz w:val="22"/>
          <w:szCs w:val="22"/>
        </w:rPr>
        <w:t>е</w:t>
      </w:r>
      <w:r w:rsidR="00F3305F" w:rsidRPr="00CA63BA">
        <w:rPr>
          <w:sz w:val="22"/>
          <w:szCs w:val="22"/>
        </w:rPr>
        <w:t xml:space="preserve"> </w:t>
      </w:r>
      <w:r w:rsidRPr="00CA63BA">
        <w:rPr>
          <w:sz w:val="22"/>
          <w:szCs w:val="22"/>
        </w:rPr>
        <w:t xml:space="preserve">в Депозитарии. </w:t>
      </w:r>
    </w:p>
    <w:p w:rsidR="00CD24E9" w:rsidRPr="00CA63BA" w:rsidRDefault="00CD24E9" w:rsidP="004A1ABC">
      <w:pPr>
        <w:jc w:val="center"/>
        <w:rPr>
          <w:b/>
          <w:bCs/>
          <w:sz w:val="22"/>
          <w:szCs w:val="22"/>
        </w:rPr>
      </w:pPr>
    </w:p>
    <w:p w:rsidR="00CD24E9" w:rsidRDefault="00CD24E9" w:rsidP="004A1ABC">
      <w:pPr>
        <w:jc w:val="center"/>
        <w:outlineLvl w:val="0"/>
        <w:rPr>
          <w:b/>
          <w:bCs/>
          <w:sz w:val="22"/>
          <w:szCs w:val="22"/>
        </w:rPr>
      </w:pPr>
      <w:r w:rsidRPr="00CA63BA">
        <w:rPr>
          <w:b/>
          <w:bCs/>
          <w:sz w:val="22"/>
          <w:szCs w:val="22"/>
        </w:rPr>
        <w:t>3. Права и обязанности Сторон</w:t>
      </w:r>
    </w:p>
    <w:p w:rsidR="00EB7977" w:rsidRPr="00CA63BA" w:rsidRDefault="00EB7977" w:rsidP="004A1ABC">
      <w:pPr>
        <w:jc w:val="center"/>
        <w:outlineLvl w:val="0"/>
        <w:rPr>
          <w:b/>
          <w:bCs/>
          <w:sz w:val="22"/>
          <w:szCs w:val="22"/>
        </w:rPr>
      </w:pPr>
    </w:p>
    <w:p w:rsidR="00CD24E9" w:rsidRDefault="00CD24E9" w:rsidP="00565493">
      <w:pPr>
        <w:ind w:firstLine="360"/>
        <w:jc w:val="both"/>
        <w:rPr>
          <w:b/>
          <w:bCs/>
          <w:sz w:val="22"/>
          <w:szCs w:val="22"/>
        </w:rPr>
      </w:pPr>
      <w:r w:rsidRPr="00CA63BA">
        <w:rPr>
          <w:sz w:val="22"/>
          <w:szCs w:val="22"/>
        </w:rPr>
        <w:t xml:space="preserve">3.1. </w:t>
      </w:r>
      <w:r w:rsidRPr="00CA63BA">
        <w:rPr>
          <w:b/>
          <w:bCs/>
          <w:sz w:val="22"/>
          <w:szCs w:val="22"/>
        </w:rPr>
        <w:t>Депозитарий обязуется:</w:t>
      </w:r>
    </w:p>
    <w:p w:rsidR="00E45FBF" w:rsidRPr="00455DB0" w:rsidRDefault="001F387E" w:rsidP="00E45FBF">
      <w:pPr>
        <w:ind w:firstLine="360"/>
        <w:jc w:val="both"/>
        <w:rPr>
          <w:sz w:val="22"/>
          <w:szCs w:val="22"/>
        </w:rPr>
      </w:pPr>
      <w:r w:rsidRPr="00455DB0">
        <w:rPr>
          <w:sz w:val="22"/>
          <w:szCs w:val="22"/>
        </w:rPr>
        <w:t xml:space="preserve">3.1.1. </w:t>
      </w:r>
      <w:r w:rsidR="00E45FBF" w:rsidRPr="00455DB0">
        <w:rPr>
          <w:sz w:val="22"/>
          <w:szCs w:val="22"/>
        </w:rPr>
        <w:t>В своей деятельности руководствоваться действующими нормативными актами Российской Федерации в сфере финансовых рынков и настоящим Договором.</w:t>
      </w:r>
    </w:p>
    <w:p w:rsidR="00CD24E9" w:rsidRPr="00CA63BA" w:rsidRDefault="001F387E" w:rsidP="00E45FBF">
      <w:pPr>
        <w:ind w:firstLine="360"/>
        <w:jc w:val="both"/>
        <w:rPr>
          <w:sz w:val="22"/>
          <w:szCs w:val="22"/>
        </w:rPr>
      </w:pPr>
      <w:r>
        <w:rPr>
          <w:sz w:val="22"/>
          <w:szCs w:val="22"/>
        </w:rPr>
        <w:lastRenderedPageBreak/>
        <w:t xml:space="preserve">3.1.2. </w:t>
      </w:r>
      <w:r w:rsidR="00CD24E9" w:rsidRPr="00CA63BA">
        <w:rPr>
          <w:sz w:val="22"/>
          <w:szCs w:val="22"/>
        </w:rPr>
        <w:t xml:space="preserve">Открыть Депоненту, в соответствии с его поручением, один или несколько счетов депо, </w:t>
      </w:r>
      <w:r w:rsidR="00010CED" w:rsidRPr="00CA63BA">
        <w:rPr>
          <w:sz w:val="22"/>
          <w:szCs w:val="22"/>
        </w:rPr>
        <w:t>сроки,</w:t>
      </w:r>
      <w:r w:rsidR="00CD24E9" w:rsidRPr="00CA63BA">
        <w:rPr>
          <w:sz w:val="22"/>
          <w:szCs w:val="22"/>
        </w:rPr>
        <w:t xml:space="preserve"> открытия которых определены Условиями.</w:t>
      </w:r>
    </w:p>
    <w:p w:rsidR="00CD24E9" w:rsidRPr="00CA63BA" w:rsidRDefault="001F387E" w:rsidP="00E45FBF">
      <w:pPr>
        <w:ind w:firstLine="360"/>
        <w:jc w:val="both"/>
        <w:rPr>
          <w:sz w:val="22"/>
          <w:szCs w:val="22"/>
        </w:rPr>
      </w:pPr>
      <w:r>
        <w:rPr>
          <w:sz w:val="22"/>
          <w:szCs w:val="22"/>
        </w:rPr>
        <w:t xml:space="preserve">3.1.3. </w:t>
      </w:r>
      <w:r w:rsidR="00CD24E9" w:rsidRPr="00CA63BA">
        <w:rPr>
          <w:sz w:val="22"/>
          <w:szCs w:val="22"/>
        </w:rPr>
        <w:t>Принимать на хранение</w:t>
      </w:r>
      <w:r w:rsidR="00B923FD">
        <w:rPr>
          <w:sz w:val="22"/>
          <w:szCs w:val="22"/>
        </w:rPr>
        <w:t xml:space="preserve"> и </w:t>
      </w:r>
      <w:r w:rsidR="00CD24E9" w:rsidRPr="00CA63BA">
        <w:rPr>
          <w:sz w:val="22"/>
          <w:szCs w:val="22"/>
        </w:rPr>
        <w:t xml:space="preserve"> </w:t>
      </w:r>
      <w:r w:rsidR="00B923FD" w:rsidRPr="00CA63BA">
        <w:rPr>
          <w:sz w:val="22"/>
          <w:szCs w:val="22"/>
        </w:rPr>
        <w:t>уч</w:t>
      </w:r>
      <w:r w:rsidR="00B923FD">
        <w:rPr>
          <w:sz w:val="22"/>
          <w:szCs w:val="22"/>
        </w:rPr>
        <w:t xml:space="preserve">итывать </w:t>
      </w:r>
      <w:r w:rsidR="00B923FD" w:rsidRPr="00CA63BA">
        <w:rPr>
          <w:sz w:val="22"/>
          <w:szCs w:val="22"/>
        </w:rPr>
        <w:t xml:space="preserve"> </w:t>
      </w:r>
      <w:r w:rsidR="00CD24E9" w:rsidRPr="00CA63BA">
        <w:rPr>
          <w:sz w:val="22"/>
          <w:szCs w:val="22"/>
        </w:rPr>
        <w:t>на счета</w:t>
      </w:r>
      <w:r w:rsidR="00B923FD">
        <w:rPr>
          <w:sz w:val="22"/>
          <w:szCs w:val="22"/>
        </w:rPr>
        <w:t>х</w:t>
      </w:r>
      <w:r w:rsidR="00CD24E9" w:rsidRPr="00CA63BA">
        <w:rPr>
          <w:sz w:val="22"/>
          <w:szCs w:val="22"/>
        </w:rPr>
        <w:t xml:space="preserve"> депо ценные бумаги, прошедшие процедуру </w:t>
      </w:r>
      <w:r w:rsidR="00F3305F">
        <w:rPr>
          <w:sz w:val="22"/>
          <w:szCs w:val="22"/>
        </w:rPr>
        <w:t>приема</w:t>
      </w:r>
      <w:r w:rsidR="00F3305F" w:rsidRPr="00CA63BA">
        <w:rPr>
          <w:sz w:val="22"/>
          <w:szCs w:val="22"/>
        </w:rPr>
        <w:t xml:space="preserve"> </w:t>
      </w:r>
      <w:r w:rsidR="00F3305F">
        <w:rPr>
          <w:sz w:val="22"/>
          <w:szCs w:val="22"/>
        </w:rPr>
        <w:t>на</w:t>
      </w:r>
      <w:r w:rsidR="00CD24E9" w:rsidRPr="00CA63BA">
        <w:rPr>
          <w:sz w:val="22"/>
          <w:szCs w:val="22"/>
        </w:rPr>
        <w:t xml:space="preserve"> обслуживани</w:t>
      </w:r>
      <w:r w:rsidR="00F3305F">
        <w:rPr>
          <w:sz w:val="22"/>
          <w:szCs w:val="22"/>
        </w:rPr>
        <w:t>е</w:t>
      </w:r>
      <w:r w:rsidR="00CD24E9" w:rsidRPr="00CA63BA">
        <w:rPr>
          <w:sz w:val="22"/>
          <w:szCs w:val="22"/>
        </w:rPr>
        <w:t xml:space="preserve"> в Депозитарии. </w:t>
      </w:r>
    </w:p>
    <w:p w:rsidR="00CD24E9" w:rsidRPr="00CA63BA" w:rsidRDefault="001F387E" w:rsidP="00E45FBF">
      <w:pPr>
        <w:ind w:firstLine="360"/>
        <w:jc w:val="both"/>
        <w:rPr>
          <w:sz w:val="22"/>
          <w:szCs w:val="22"/>
        </w:rPr>
      </w:pPr>
      <w:r>
        <w:rPr>
          <w:sz w:val="22"/>
          <w:szCs w:val="22"/>
        </w:rPr>
        <w:t xml:space="preserve">3.1.4. </w:t>
      </w:r>
      <w:r w:rsidR="00CD24E9" w:rsidRPr="00CA63BA">
        <w:rPr>
          <w:sz w:val="22"/>
          <w:szCs w:val="22"/>
        </w:rPr>
        <w:t>Производить по поручениям Депонента предусмотренные Условиями операции с ценными бумагами, которые хранятся и/или права на которые</w:t>
      </w:r>
      <w:r w:rsidR="00B923FD">
        <w:rPr>
          <w:sz w:val="22"/>
          <w:szCs w:val="22"/>
        </w:rPr>
        <w:t>,</w:t>
      </w:r>
      <w:r w:rsidR="00CD24E9" w:rsidRPr="00CA63BA">
        <w:rPr>
          <w:sz w:val="22"/>
          <w:szCs w:val="22"/>
        </w:rPr>
        <w:t xml:space="preserve"> учитываются на его счетах депо</w:t>
      </w:r>
      <w:r w:rsidR="00B60AAD">
        <w:rPr>
          <w:sz w:val="22"/>
          <w:szCs w:val="22"/>
        </w:rPr>
        <w:t xml:space="preserve"> </w:t>
      </w:r>
      <w:r>
        <w:rPr>
          <w:sz w:val="22"/>
          <w:szCs w:val="22"/>
        </w:rPr>
        <w:t>в сроки, установленные действующим законодательством Российской Федерации и Условиями</w:t>
      </w:r>
      <w:r w:rsidR="00CD24E9" w:rsidRPr="00CA63BA">
        <w:rPr>
          <w:sz w:val="22"/>
          <w:szCs w:val="22"/>
        </w:rPr>
        <w:t xml:space="preserve">. </w:t>
      </w:r>
    </w:p>
    <w:p w:rsidR="00B923FD" w:rsidRDefault="00E45FBF" w:rsidP="00E45FBF">
      <w:pPr>
        <w:ind w:firstLine="360"/>
        <w:jc w:val="both"/>
        <w:rPr>
          <w:sz w:val="22"/>
          <w:szCs w:val="22"/>
        </w:rPr>
      </w:pPr>
      <w:r>
        <w:rPr>
          <w:sz w:val="22"/>
          <w:szCs w:val="22"/>
        </w:rPr>
        <w:t xml:space="preserve">3.1.5. </w:t>
      </w:r>
      <w:r w:rsidR="00CD24E9" w:rsidRPr="00CA63BA">
        <w:rPr>
          <w:sz w:val="22"/>
          <w:szCs w:val="22"/>
        </w:rPr>
        <w:t xml:space="preserve">Предоставлять по запросу Депонента информацию о состоянии его счетов депо и всех операциях, произведенных по ним. </w:t>
      </w:r>
    </w:p>
    <w:p w:rsidR="00B923FD" w:rsidRDefault="00E45FBF" w:rsidP="00E45FBF">
      <w:pPr>
        <w:ind w:firstLine="360"/>
        <w:jc w:val="both"/>
        <w:rPr>
          <w:sz w:val="22"/>
          <w:szCs w:val="22"/>
        </w:rPr>
      </w:pPr>
      <w:r>
        <w:rPr>
          <w:sz w:val="22"/>
          <w:szCs w:val="22"/>
        </w:rPr>
        <w:t xml:space="preserve">3.1.6. </w:t>
      </w:r>
      <w:r w:rsidR="00CD24E9" w:rsidRPr="00CA63BA">
        <w:rPr>
          <w:sz w:val="22"/>
          <w:szCs w:val="22"/>
        </w:rPr>
        <w:t xml:space="preserve">Предоставлять Депоненту отчетность, определенную Условиями. </w:t>
      </w:r>
    </w:p>
    <w:p w:rsidR="00CD24E9" w:rsidRPr="00E45FBF" w:rsidRDefault="00E45FBF" w:rsidP="00E45FBF">
      <w:pPr>
        <w:ind w:firstLine="360"/>
        <w:jc w:val="both"/>
        <w:rPr>
          <w:sz w:val="22"/>
          <w:szCs w:val="22"/>
        </w:rPr>
      </w:pPr>
      <w:r w:rsidRPr="00455DB0">
        <w:rPr>
          <w:sz w:val="22"/>
          <w:szCs w:val="22"/>
        </w:rPr>
        <w:t xml:space="preserve">3.1.7. </w:t>
      </w:r>
      <w:r w:rsidR="00A3397D" w:rsidRPr="00455DB0">
        <w:rPr>
          <w:sz w:val="22"/>
          <w:szCs w:val="22"/>
        </w:rPr>
        <w:t>О</w:t>
      </w:r>
      <w:r w:rsidR="00CD24E9" w:rsidRPr="00B923FD">
        <w:rPr>
          <w:sz w:val="22"/>
          <w:szCs w:val="22"/>
        </w:rPr>
        <w:t xml:space="preserve">беспечивать и поддерживать обособленное хранение ценных бумаг и/или учет прав на ценные бумаги Депонента и ценных бумаг других депонентов Депозитария, а также обособленное хранение ценных бумаг и/или учет прав на ценные бумаги Депонента и ценных бумаг, принадлежащих </w:t>
      </w:r>
      <w:r w:rsidR="00CD24E9" w:rsidRPr="00E45FBF">
        <w:rPr>
          <w:sz w:val="22"/>
          <w:szCs w:val="22"/>
        </w:rPr>
        <w:t>самому Депозитарию.</w:t>
      </w:r>
    </w:p>
    <w:p w:rsidR="00B923FD" w:rsidRPr="00E45FBF" w:rsidRDefault="00E45FBF" w:rsidP="00E45FBF">
      <w:pPr>
        <w:ind w:firstLine="360"/>
        <w:jc w:val="both"/>
        <w:rPr>
          <w:sz w:val="22"/>
          <w:szCs w:val="22"/>
        </w:rPr>
      </w:pPr>
      <w:r w:rsidRPr="00E45FBF">
        <w:rPr>
          <w:sz w:val="22"/>
          <w:szCs w:val="22"/>
        </w:rPr>
        <w:t xml:space="preserve">3.1.8. </w:t>
      </w:r>
      <w:r w:rsidR="002702EB" w:rsidRPr="00E45FBF">
        <w:rPr>
          <w:sz w:val="22"/>
          <w:szCs w:val="22"/>
        </w:rPr>
        <w:t xml:space="preserve">Получать все причитающиеся Депоненту доходы по ценным бумагам, </w:t>
      </w:r>
      <w:r w:rsidR="008D7DC9">
        <w:rPr>
          <w:sz w:val="22"/>
          <w:szCs w:val="22"/>
        </w:rPr>
        <w:t>и перечисля</w:t>
      </w:r>
      <w:r w:rsidR="002960AA">
        <w:rPr>
          <w:sz w:val="22"/>
          <w:szCs w:val="22"/>
        </w:rPr>
        <w:t>ть</w:t>
      </w:r>
      <w:r w:rsidR="008D7DC9">
        <w:rPr>
          <w:sz w:val="22"/>
          <w:szCs w:val="22"/>
        </w:rPr>
        <w:t xml:space="preserve"> </w:t>
      </w:r>
      <w:r w:rsidR="002702EB" w:rsidRPr="00E45FBF">
        <w:rPr>
          <w:sz w:val="22"/>
          <w:szCs w:val="22"/>
        </w:rPr>
        <w:t xml:space="preserve">их на указанный в анкете Депонента счет, </w:t>
      </w:r>
      <w:r w:rsidR="00A3397D">
        <w:rPr>
          <w:sz w:val="22"/>
          <w:szCs w:val="22"/>
        </w:rPr>
        <w:t xml:space="preserve">в порядке и сроки установленные Условиями, </w:t>
      </w:r>
      <w:r w:rsidR="002702EB" w:rsidRPr="00E45FBF">
        <w:rPr>
          <w:sz w:val="22"/>
          <w:szCs w:val="22"/>
        </w:rPr>
        <w:t xml:space="preserve"> после получения соответствующей суммы доходов от Эмитента ценных бумаг (его платежного агента по выплате дохода по ценным бумагам).</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.1.9. Обеспечивать сохранность учетных записей, фиксирующих права на </w:t>
      </w:r>
      <w:r w:rsidRPr="00A3397D">
        <w:rPr>
          <w:sz w:val="22"/>
          <w:szCs w:val="22"/>
        </w:rPr>
        <w:t>ц</w:t>
      </w:r>
      <w:r w:rsidR="00E45FBF" w:rsidRPr="00A3397D">
        <w:rPr>
          <w:sz w:val="22"/>
          <w:szCs w:val="22"/>
        </w:rPr>
        <w:t xml:space="preserve">енные бумаги, а также проводить сверку на предмет соответствия указанных записей  данным реестров владельцев именных </w:t>
      </w:r>
      <w:r w:rsidRPr="00A3397D">
        <w:rPr>
          <w:sz w:val="22"/>
          <w:szCs w:val="22"/>
        </w:rPr>
        <w:t>ц</w:t>
      </w:r>
      <w:r w:rsidR="00E45FBF" w:rsidRPr="00A3397D">
        <w:rPr>
          <w:sz w:val="22"/>
          <w:szCs w:val="22"/>
        </w:rPr>
        <w:t>енных бумаг или других депозитариев, в которых Депозитарию открыты счета депо номинального держателя (далее – другие депозитарии), в сроки и порядке, предусмотренном Условиями и договорами с другими депозитариями.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.1.10. Обеспечивать сохранность принятых сертификатов документарных </w:t>
      </w:r>
      <w:r w:rsidRPr="00A3397D">
        <w:rPr>
          <w:sz w:val="22"/>
          <w:szCs w:val="22"/>
        </w:rPr>
        <w:t>ц</w:t>
      </w:r>
      <w:r w:rsidR="00E45FBF" w:rsidRPr="00A3397D">
        <w:rPr>
          <w:sz w:val="22"/>
          <w:szCs w:val="22"/>
        </w:rPr>
        <w:t>енных бумаг путем помещения их в специальное хранилище, отвечающее требованиям нормативных актов Российской Федерации в сфере финансовых рынков.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.1.11.</w:t>
      </w:r>
      <w:r w:rsidR="00851D4F">
        <w:rPr>
          <w:sz w:val="22"/>
          <w:szCs w:val="22"/>
        </w:rPr>
        <w:t xml:space="preserve"> </w:t>
      </w:r>
      <w:r w:rsidR="00E45FBF" w:rsidRPr="00A3397D">
        <w:rPr>
          <w:sz w:val="22"/>
          <w:szCs w:val="22"/>
        </w:rPr>
        <w:t xml:space="preserve">Обеспечивать прием </w:t>
      </w:r>
      <w:r w:rsidRPr="00A3397D">
        <w:rPr>
          <w:sz w:val="22"/>
          <w:szCs w:val="22"/>
        </w:rPr>
        <w:t>ц</w:t>
      </w:r>
      <w:r w:rsidR="00E45FBF" w:rsidRPr="00A3397D">
        <w:rPr>
          <w:sz w:val="22"/>
          <w:szCs w:val="22"/>
        </w:rPr>
        <w:t>енных бумаг, переводимых на счет депо Депонента из других депозитариев или  из реестра владельцев именных ценных бумаг в соответствии с Условиями.</w:t>
      </w:r>
    </w:p>
    <w:p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.1.12. Обеспечивать, по требованию Депонента, выдачу сертификатов документарных Ценных бумаг. Настоящий пункт не распространяется на случаи хранения и учета прав на эмиссионные ценные бумаги на предъявителя с обязательным централизованным хранением.</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.1.13. Совершать все необходимые действия для обеспечения осуществления Депонентом прав, удостоверенных принадлежащими ему </w:t>
      </w:r>
      <w:r w:rsidRPr="00A3397D">
        <w:rPr>
          <w:sz w:val="22"/>
          <w:szCs w:val="22"/>
        </w:rPr>
        <w:t>ц</w:t>
      </w:r>
      <w:r w:rsidR="00E45FBF" w:rsidRPr="00A3397D">
        <w:rPr>
          <w:sz w:val="22"/>
          <w:szCs w:val="22"/>
        </w:rPr>
        <w:t>енными бумагами, в порядке и в сроки, определенные Условиями.</w:t>
      </w:r>
    </w:p>
    <w:p w:rsidR="00E45FBF" w:rsidRPr="00A3397D" w:rsidRDefault="00CF0D93" w:rsidP="00E45FBF">
      <w:pPr>
        <w:ind w:firstLine="357"/>
        <w:jc w:val="both"/>
        <w:rPr>
          <w:snapToGrid w:val="0"/>
          <w:sz w:val="22"/>
          <w:szCs w:val="22"/>
        </w:rPr>
      </w:pPr>
      <w:r w:rsidRPr="00A3397D">
        <w:rPr>
          <w:sz w:val="22"/>
          <w:szCs w:val="22"/>
        </w:rPr>
        <w:t>3</w:t>
      </w:r>
      <w:r w:rsidR="00E45FBF" w:rsidRPr="00A3397D">
        <w:rPr>
          <w:sz w:val="22"/>
          <w:szCs w:val="22"/>
        </w:rPr>
        <w:t>.1.1</w:t>
      </w:r>
      <w:r w:rsidRPr="00A3397D">
        <w:rPr>
          <w:sz w:val="22"/>
          <w:szCs w:val="22"/>
        </w:rPr>
        <w:t>4</w:t>
      </w:r>
      <w:r w:rsidR="00E45FBF" w:rsidRPr="00A3397D">
        <w:rPr>
          <w:sz w:val="22"/>
          <w:szCs w:val="22"/>
        </w:rPr>
        <w:t>. Регистрировать факты обременения ценных бумаг депонента залогом, а также иными правами третьих лиц в порядке, предусмотренном Условиями.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.1.1</w:t>
      </w:r>
      <w:r w:rsidRPr="00A3397D">
        <w:rPr>
          <w:sz w:val="22"/>
          <w:szCs w:val="22"/>
        </w:rPr>
        <w:t>5</w:t>
      </w:r>
      <w:r w:rsidR="00E45FBF" w:rsidRPr="00A3397D">
        <w:rPr>
          <w:sz w:val="22"/>
          <w:szCs w:val="22"/>
        </w:rPr>
        <w:t>. Предоставлять Депоненту информацию о Депозитарии, подлежащую раскрытию в соответствии с требованиями  действующего законодательства Российской Федерации.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16</w:t>
      </w:r>
      <w:r w:rsidR="00E45FBF" w:rsidRPr="00A3397D">
        <w:rPr>
          <w:sz w:val="22"/>
          <w:szCs w:val="22"/>
        </w:rPr>
        <w:t xml:space="preserve">. Обеспечивать конфиденциальность информации о счете депо Депонента и иных сведений о Депоненте,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 </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.1.1</w:t>
      </w:r>
      <w:r w:rsidRPr="00A3397D">
        <w:rPr>
          <w:sz w:val="22"/>
          <w:szCs w:val="22"/>
        </w:rPr>
        <w:t>7</w:t>
      </w:r>
      <w:r w:rsidR="00E45FBF" w:rsidRPr="00A3397D">
        <w:rPr>
          <w:sz w:val="22"/>
          <w:szCs w:val="22"/>
        </w:rPr>
        <w:t>. 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18</w:t>
      </w:r>
      <w:r w:rsidR="00E45FBF" w:rsidRPr="00A3397D">
        <w:rPr>
          <w:sz w:val="22"/>
          <w:szCs w:val="22"/>
        </w:rPr>
        <w:t xml:space="preserve">. В случае проведения эмитентом </w:t>
      </w:r>
      <w:r w:rsidRPr="00A3397D">
        <w:rPr>
          <w:sz w:val="22"/>
          <w:szCs w:val="22"/>
        </w:rPr>
        <w:t>ц</w:t>
      </w:r>
      <w:r w:rsidR="00E45FBF" w:rsidRPr="00A3397D">
        <w:rPr>
          <w:sz w:val="22"/>
          <w:szCs w:val="22"/>
        </w:rPr>
        <w:t xml:space="preserve">енных бумаг Депонента мероприятий, направленных на осуществление прав, удостоверенных </w:t>
      </w:r>
      <w:r w:rsidRPr="00A3397D">
        <w:rPr>
          <w:sz w:val="22"/>
          <w:szCs w:val="22"/>
        </w:rPr>
        <w:t>ц</w:t>
      </w:r>
      <w:r w:rsidR="00E45FBF" w:rsidRPr="00A3397D">
        <w:rPr>
          <w:sz w:val="22"/>
          <w:szCs w:val="22"/>
        </w:rPr>
        <w:t xml:space="preserve">енными бумагами, или исполнение обязательств эмитента в отношении выпущенных им </w:t>
      </w:r>
      <w:r w:rsidRPr="00A3397D">
        <w:rPr>
          <w:sz w:val="22"/>
          <w:szCs w:val="22"/>
        </w:rPr>
        <w:t>ц</w:t>
      </w:r>
      <w:r w:rsidR="00E45FBF" w:rsidRPr="00A3397D">
        <w:rPr>
          <w:sz w:val="22"/>
          <w:szCs w:val="22"/>
        </w:rPr>
        <w:t>енных бумаг,  придерживаться  указаний эмитента, регистратора или иных, уполномоченных эмитентом лиц, а также выполнять необходимые операции по счетам депо Депонента только при получении выписки о проведенной регистратором или другим депозитарием операции по лицевому счету Депозитария как номинального держателя в соответствии с Условиями.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19</w:t>
      </w:r>
      <w:r w:rsidR="00E45FBF" w:rsidRPr="00A3397D">
        <w:rPr>
          <w:sz w:val="22"/>
          <w:szCs w:val="22"/>
        </w:rPr>
        <w:t xml:space="preserve">. В случае внесения изменений и дополнений в Условия уведомить об этом Депонента не позднее, чем за 10 (десять) календарных дней до предполагаемой даты вступления таких изменений в силу. </w:t>
      </w:r>
    </w:p>
    <w:p w:rsidR="00E45FBF" w:rsidRPr="00A3397D" w:rsidRDefault="00CF0D93" w:rsidP="00E45FBF">
      <w:pPr>
        <w:pStyle w:val="26"/>
        <w:ind w:firstLine="357"/>
        <w:rPr>
          <w:sz w:val="22"/>
          <w:szCs w:val="22"/>
        </w:rPr>
      </w:pPr>
      <w:r w:rsidRPr="00A3397D">
        <w:rPr>
          <w:sz w:val="22"/>
          <w:szCs w:val="22"/>
        </w:rPr>
        <w:t>3.1.20</w:t>
      </w:r>
      <w:r w:rsidR="00E45FBF" w:rsidRPr="00A3397D">
        <w:rPr>
          <w:sz w:val="22"/>
          <w:szCs w:val="22"/>
        </w:rPr>
        <w:t xml:space="preserve">. При назначении Депонентом попечителя счета депо заключить с последним договор. </w:t>
      </w:r>
    </w:p>
    <w:p w:rsidR="00E45FBF" w:rsidRPr="00A3397D" w:rsidRDefault="00CF0D93" w:rsidP="00757A8A">
      <w:pPr>
        <w:pStyle w:val="26"/>
        <w:ind w:firstLine="357"/>
        <w:rPr>
          <w:sz w:val="22"/>
          <w:szCs w:val="22"/>
        </w:rPr>
      </w:pPr>
      <w:r w:rsidRPr="00A3397D">
        <w:rPr>
          <w:sz w:val="22"/>
          <w:szCs w:val="22"/>
        </w:rPr>
        <w:lastRenderedPageBreak/>
        <w:t>3.1.</w:t>
      </w:r>
      <w:r w:rsidR="00965F43" w:rsidRPr="00A3397D">
        <w:rPr>
          <w:sz w:val="22"/>
          <w:szCs w:val="22"/>
        </w:rPr>
        <w:t>21</w:t>
      </w:r>
      <w:r w:rsidR="00E45FBF" w:rsidRPr="00A3397D">
        <w:rPr>
          <w:sz w:val="22"/>
          <w:szCs w:val="22"/>
        </w:rPr>
        <w:t>. По первому требованию Депонента перерегистрировать Ценные бумаги на имя Депонента или указанного им лица в реестре владельцев именных ценных бумаг или перевести их в другой депозитарий в порядке, установленном Условиями, если соответствующие Ценные бумаги Депонента не обременены правами третьих лиц.</w:t>
      </w:r>
    </w:p>
    <w:p w:rsidR="00965F43" w:rsidRPr="00A3397D" w:rsidRDefault="00965F43" w:rsidP="00757A8A">
      <w:pPr>
        <w:ind w:firstLine="357"/>
      </w:pPr>
      <w:r w:rsidRPr="00A3397D">
        <w:rPr>
          <w:sz w:val="22"/>
          <w:szCs w:val="22"/>
        </w:rPr>
        <w:t>3.1.22. Оказывать по поручению Депонента иные услуги, предусмотренные Условиями</w:t>
      </w:r>
      <w:r w:rsidR="002960AA">
        <w:rPr>
          <w:sz w:val="22"/>
          <w:szCs w:val="22"/>
        </w:rPr>
        <w:t>.</w:t>
      </w:r>
    </w:p>
    <w:p w:rsidR="00E45FBF" w:rsidRPr="00A3397D" w:rsidRDefault="00965F43" w:rsidP="00E45FBF">
      <w:pPr>
        <w:pStyle w:val="26"/>
        <w:ind w:firstLine="357"/>
        <w:rPr>
          <w:sz w:val="22"/>
          <w:szCs w:val="22"/>
        </w:rPr>
      </w:pPr>
      <w:r w:rsidRPr="00A3397D">
        <w:rPr>
          <w:sz w:val="22"/>
          <w:szCs w:val="22"/>
        </w:rPr>
        <w:t>3.1.2</w:t>
      </w:r>
      <w:r w:rsidR="00757A8A" w:rsidRPr="00A3397D">
        <w:rPr>
          <w:sz w:val="22"/>
          <w:szCs w:val="22"/>
        </w:rPr>
        <w:t>3</w:t>
      </w:r>
      <w:r w:rsidR="00E45FBF" w:rsidRPr="00A3397D">
        <w:rPr>
          <w:sz w:val="22"/>
          <w:szCs w:val="22"/>
        </w:rPr>
        <w:t>. Без распоряжения Депонента производить</w:t>
      </w:r>
      <w:r w:rsidR="00CC749F">
        <w:rPr>
          <w:sz w:val="22"/>
          <w:szCs w:val="22"/>
        </w:rPr>
        <w:t xml:space="preserve"> </w:t>
      </w:r>
      <w:r w:rsidR="00CC749F" w:rsidRPr="00CC749F">
        <w:t xml:space="preserve">операцию по </w:t>
      </w:r>
      <w:r w:rsidR="00CC749F" w:rsidRPr="00CC749F">
        <w:rPr>
          <w:szCs w:val="24"/>
        </w:rPr>
        <w:t>фиксации ограничения распоряжения ценными бумагами/</w:t>
      </w:r>
      <w:r w:rsidR="00CC749F" w:rsidRPr="00CC749F">
        <w:t xml:space="preserve">блокирование </w:t>
      </w:r>
      <w:r w:rsidR="00E45FBF" w:rsidRPr="00A3397D">
        <w:rPr>
          <w:sz w:val="22"/>
          <w:szCs w:val="22"/>
        </w:rPr>
        <w:t xml:space="preserve">Ценных бумаг на счете депо Депонента на основании </w:t>
      </w:r>
      <w:r w:rsidR="00CD5D03" w:rsidRPr="00A3397D">
        <w:rPr>
          <w:sz w:val="22"/>
          <w:szCs w:val="22"/>
        </w:rPr>
        <w:t>соответствующего решения принятого судебными органами или уполномоченными государственными органами, а также в иных случаях, предусмотренных действующим законодательством Российской Федерации,</w:t>
      </w:r>
      <w:r w:rsidR="00CD5D03" w:rsidRPr="00A3397D">
        <w:t xml:space="preserve"> </w:t>
      </w:r>
      <w:r w:rsidR="00E45FBF" w:rsidRPr="00A3397D">
        <w:rPr>
          <w:sz w:val="22"/>
          <w:szCs w:val="22"/>
        </w:rPr>
        <w:t>с последующей выдачей Депоненту  отчета о проведенной операции.</w:t>
      </w:r>
    </w:p>
    <w:p w:rsidR="00E45FBF" w:rsidRPr="00A3397D" w:rsidRDefault="00965F43" w:rsidP="00F50C8B">
      <w:pPr>
        <w:ind w:firstLine="357"/>
        <w:jc w:val="both"/>
        <w:rPr>
          <w:sz w:val="22"/>
          <w:szCs w:val="22"/>
        </w:rPr>
      </w:pPr>
      <w:r w:rsidRPr="00A3397D">
        <w:rPr>
          <w:sz w:val="22"/>
          <w:szCs w:val="22"/>
        </w:rPr>
        <w:t>3.1.2</w:t>
      </w:r>
      <w:r w:rsidR="00757A8A" w:rsidRPr="00A3397D">
        <w:rPr>
          <w:sz w:val="22"/>
          <w:szCs w:val="22"/>
        </w:rPr>
        <w:t>4</w:t>
      </w:r>
      <w:r w:rsidR="00E45FBF" w:rsidRPr="00A3397D">
        <w:rPr>
          <w:sz w:val="22"/>
          <w:szCs w:val="22"/>
        </w:rPr>
        <w:t xml:space="preserve">. 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об этом Депонента </w:t>
      </w:r>
      <w:r w:rsidR="00E45FBF" w:rsidRPr="00A3397D">
        <w:rPr>
          <w:snapToGrid w:val="0"/>
          <w:sz w:val="22"/>
          <w:szCs w:val="22"/>
        </w:rPr>
        <w:t>и предложить ему перевести ценные бумаги на лицевые счета в реестре или на счета депо в депозитариях</w:t>
      </w:r>
      <w:r w:rsidR="00E45FBF" w:rsidRPr="00A3397D">
        <w:rPr>
          <w:sz w:val="22"/>
          <w:szCs w:val="22"/>
        </w:rPr>
        <w:t>.</w:t>
      </w:r>
    </w:p>
    <w:p w:rsidR="00F50C8B" w:rsidRPr="00A3397D" w:rsidRDefault="00E96909" w:rsidP="00F50C8B">
      <w:pPr>
        <w:pStyle w:val="af8"/>
        <w:spacing w:after="0"/>
        <w:ind w:left="0" w:firstLine="357"/>
        <w:jc w:val="both"/>
      </w:pPr>
      <w:r w:rsidRPr="00A3397D">
        <w:rPr>
          <w:sz w:val="22"/>
          <w:szCs w:val="22"/>
        </w:rPr>
        <w:t>3.1.25</w:t>
      </w:r>
      <w:r w:rsidR="00E45FBF" w:rsidRPr="00A3397D">
        <w:rPr>
          <w:sz w:val="22"/>
          <w:szCs w:val="22"/>
        </w:rPr>
        <w:t xml:space="preserve">. </w:t>
      </w:r>
      <w:r w:rsidR="00CD5D03" w:rsidRPr="00A3397D">
        <w:rPr>
          <w:sz w:val="22"/>
          <w:szCs w:val="22"/>
        </w:rPr>
        <w:t xml:space="preserve">В случае получения </w:t>
      </w:r>
      <w:r w:rsidR="00F50C8B" w:rsidRPr="00A3397D">
        <w:rPr>
          <w:sz w:val="22"/>
          <w:szCs w:val="22"/>
        </w:rPr>
        <w:t>Депозитар</w:t>
      </w:r>
      <w:r w:rsidR="00CD5D03" w:rsidRPr="00A3397D">
        <w:rPr>
          <w:sz w:val="22"/>
          <w:szCs w:val="22"/>
        </w:rPr>
        <w:t>ием</w:t>
      </w:r>
      <w:r w:rsidR="00F50C8B" w:rsidRPr="00A3397D">
        <w:rPr>
          <w:sz w:val="22"/>
          <w:szCs w:val="22"/>
        </w:rPr>
        <w:t xml:space="preserve"> от регистратора или вышестоящего Депозитария, в котором Депозитарию открыт счет номинального держателя, информаци</w:t>
      </w:r>
      <w:r w:rsidR="000E729C">
        <w:rPr>
          <w:sz w:val="22"/>
          <w:szCs w:val="22"/>
        </w:rPr>
        <w:t>и</w:t>
      </w:r>
      <w:r w:rsidR="00F50C8B" w:rsidRPr="00A3397D">
        <w:rPr>
          <w:sz w:val="22"/>
          <w:szCs w:val="22"/>
        </w:rPr>
        <w:t xml:space="preserve"> и </w:t>
      </w:r>
      <w:r w:rsidR="000E729C" w:rsidRPr="00A3397D">
        <w:rPr>
          <w:sz w:val="22"/>
          <w:szCs w:val="22"/>
        </w:rPr>
        <w:t>материал</w:t>
      </w:r>
      <w:r w:rsidR="000E729C">
        <w:rPr>
          <w:sz w:val="22"/>
          <w:szCs w:val="22"/>
        </w:rPr>
        <w:t>ов</w:t>
      </w:r>
      <w:r w:rsidR="00F50C8B" w:rsidRPr="00A3397D">
        <w:rPr>
          <w:sz w:val="22"/>
          <w:szCs w:val="22"/>
        </w:rPr>
        <w:t xml:space="preserve">, </w:t>
      </w:r>
      <w:r w:rsidR="000E729C" w:rsidRPr="00A3397D">
        <w:rPr>
          <w:sz w:val="22"/>
          <w:szCs w:val="22"/>
        </w:rPr>
        <w:t>имеющи</w:t>
      </w:r>
      <w:r w:rsidR="000E729C">
        <w:rPr>
          <w:sz w:val="22"/>
          <w:szCs w:val="22"/>
        </w:rPr>
        <w:t>х</w:t>
      </w:r>
      <w:r w:rsidR="000E729C" w:rsidRPr="00A3397D">
        <w:rPr>
          <w:sz w:val="22"/>
          <w:szCs w:val="22"/>
        </w:rPr>
        <w:t xml:space="preserve"> </w:t>
      </w:r>
      <w:r w:rsidR="00F50C8B" w:rsidRPr="00A3397D">
        <w:rPr>
          <w:sz w:val="22"/>
          <w:szCs w:val="22"/>
        </w:rPr>
        <w:t xml:space="preserve">отношение к Ценным бумагам, учитываемым на Счетах депо Депонента (в том числе </w:t>
      </w:r>
      <w:r w:rsidR="000E729C" w:rsidRPr="00A3397D">
        <w:rPr>
          <w:sz w:val="22"/>
          <w:szCs w:val="22"/>
        </w:rPr>
        <w:t>информаци</w:t>
      </w:r>
      <w:r w:rsidR="000E729C">
        <w:rPr>
          <w:sz w:val="22"/>
          <w:szCs w:val="22"/>
        </w:rPr>
        <w:t>и</w:t>
      </w:r>
      <w:r w:rsidR="000E729C" w:rsidRPr="00A3397D">
        <w:rPr>
          <w:sz w:val="22"/>
          <w:szCs w:val="22"/>
        </w:rPr>
        <w:t xml:space="preserve"> </w:t>
      </w:r>
      <w:r w:rsidR="00F50C8B" w:rsidRPr="00A3397D">
        <w:rPr>
          <w:sz w:val="22"/>
          <w:szCs w:val="22"/>
        </w:rPr>
        <w:t xml:space="preserve">о корпоративных действиях, осуществляемых эмитентом ценных бумаг), и не позднее рабочего дня, следующего за днем получения этой информации и материалов, </w:t>
      </w:r>
      <w:r w:rsidR="009616BA" w:rsidRPr="00A3397D">
        <w:rPr>
          <w:sz w:val="22"/>
          <w:szCs w:val="22"/>
        </w:rPr>
        <w:t>уведом</w:t>
      </w:r>
      <w:r w:rsidR="009616BA">
        <w:rPr>
          <w:sz w:val="22"/>
          <w:szCs w:val="22"/>
        </w:rPr>
        <w:t>ить</w:t>
      </w:r>
      <w:r w:rsidR="009616BA" w:rsidRPr="00A3397D">
        <w:rPr>
          <w:sz w:val="22"/>
          <w:szCs w:val="22"/>
        </w:rPr>
        <w:t xml:space="preserve"> </w:t>
      </w:r>
      <w:r w:rsidR="00F50C8B" w:rsidRPr="00A3397D">
        <w:rPr>
          <w:sz w:val="22"/>
          <w:szCs w:val="22"/>
        </w:rPr>
        <w:t>Депонентов путем размещения уведомлений и информации на сайте Депозитария в сети «Интернет» по адресу:</w:t>
      </w:r>
      <w:r w:rsidR="00F50C8B" w:rsidRPr="00A3397D">
        <w:t xml:space="preserve"> </w:t>
      </w:r>
      <w:hyperlink r:id="rId9" w:history="1">
        <w:r w:rsidR="008D7DC9" w:rsidRPr="008D7DC9">
          <w:rPr>
            <w:color w:val="0000FF"/>
          </w:rPr>
          <w:t>http://www.1cb.ru</w:t>
        </w:r>
      </w:hyperlink>
      <w:r w:rsidR="00F50C8B" w:rsidRPr="00A3397D">
        <w:t>.</w:t>
      </w:r>
    </w:p>
    <w:p w:rsidR="00F50C8B" w:rsidRPr="00A3397D" w:rsidRDefault="00F50C8B" w:rsidP="00F50C8B">
      <w:pPr>
        <w:pStyle w:val="af8"/>
        <w:spacing w:after="0"/>
        <w:ind w:left="0" w:firstLine="357"/>
        <w:jc w:val="both"/>
        <w:rPr>
          <w:b/>
          <w:bCs/>
        </w:rPr>
      </w:pPr>
      <w:r w:rsidRPr="00A3397D">
        <w:rPr>
          <w:sz w:val="22"/>
          <w:szCs w:val="22"/>
        </w:rPr>
        <w:t>Датой уведомления считается дата размещения информации на сайте Депозитария в сети «Интернет» по адресу:</w:t>
      </w:r>
      <w:r w:rsidRPr="00A3397D">
        <w:t xml:space="preserve"> </w:t>
      </w:r>
      <w:hyperlink r:id="rId10" w:history="1">
        <w:r w:rsidR="008D7DC9" w:rsidRPr="008D7DC9">
          <w:rPr>
            <w:rStyle w:val="afe"/>
          </w:rPr>
          <w:t>http://www.1cb.ru</w:t>
        </w:r>
      </w:hyperlink>
      <w:r w:rsidRPr="00A3397D">
        <w:t>.</w:t>
      </w:r>
    </w:p>
    <w:p w:rsidR="00F50C8B" w:rsidRPr="00A3397D" w:rsidRDefault="00F50C8B" w:rsidP="00F50C8B">
      <w:pPr>
        <w:pStyle w:val="af8"/>
        <w:spacing w:after="0"/>
        <w:ind w:left="0" w:firstLine="357"/>
        <w:jc w:val="both"/>
        <w:rPr>
          <w:sz w:val="22"/>
          <w:szCs w:val="22"/>
        </w:rPr>
      </w:pPr>
      <w:r w:rsidRPr="00A3397D">
        <w:rPr>
          <w:sz w:val="22"/>
          <w:szCs w:val="22"/>
        </w:rPr>
        <w:t>3.1.2</w:t>
      </w:r>
      <w:r w:rsidR="006A4487" w:rsidRPr="00A3397D">
        <w:rPr>
          <w:sz w:val="22"/>
          <w:szCs w:val="22"/>
        </w:rPr>
        <w:t>6</w:t>
      </w:r>
      <w:r w:rsidRPr="00A3397D">
        <w:rPr>
          <w:sz w:val="22"/>
          <w:szCs w:val="22"/>
        </w:rPr>
        <w:t xml:space="preserve">. </w:t>
      </w:r>
      <w:r w:rsidR="00CD5D03" w:rsidRPr="00A3397D">
        <w:rPr>
          <w:sz w:val="22"/>
          <w:szCs w:val="22"/>
        </w:rPr>
        <w:t>П</w:t>
      </w:r>
      <w:r w:rsidRPr="00A3397D">
        <w:rPr>
          <w:sz w:val="22"/>
          <w:szCs w:val="22"/>
        </w:rPr>
        <w:t>ублик</w:t>
      </w:r>
      <w:r w:rsidR="00CD5D03" w:rsidRPr="00A3397D">
        <w:rPr>
          <w:sz w:val="22"/>
          <w:szCs w:val="22"/>
        </w:rPr>
        <w:t>овать</w:t>
      </w:r>
      <w:r w:rsidRPr="00A3397D">
        <w:rPr>
          <w:sz w:val="22"/>
          <w:szCs w:val="22"/>
        </w:rPr>
        <w:t xml:space="preserve"> на сайте следующие информационные сообщения:</w:t>
      </w:r>
    </w:p>
    <w:p w:rsidR="00F50C8B" w:rsidRPr="00AB72B1" w:rsidRDefault="00F50C8B" w:rsidP="00AB72B1">
      <w:pPr>
        <w:pStyle w:val="aff4"/>
        <w:numPr>
          <w:ilvl w:val="0"/>
          <w:numId w:val="23"/>
        </w:numPr>
        <w:jc w:val="both"/>
        <w:rPr>
          <w:sz w:val="22"/>
          <w:szCs w:val="22"/>
        </w:rPr>
      </w:pPr>
      <w:r w:rsidRPr="00AB72B1">
        <w:rPr>
          <w:sz w:val="22"/>
          <w:szCs w:val="22"/>
        </w:rPr>
        <w:t>о проведении собраний акционеров (владельцев ценных бумаг);</w:t>
      </w:r>
    </w:p>
    <w:p w:rsidR="00F50C8B" w:rsidRPr="00AB72B1" w:rsidRDefault="00F50C8B" w:rsidP="00AB72B1">
      <w:pPr>
        <w:pStyle w:val="aff4"/>
        <w:numPr>
          <w:ilvl w:val="0"/>
          <w:numId w:val="23"/>
        </w:numPr>
        <w:jc w:val="both"/>
        <w:rPr>
          <w:sz w:val="22"/>
          <w:szCs w:val="22"/>
        </w:rPr>
      </w:pPr>
      <w:r w:rsidRPr="00AB72B1">
        <w:rPr>
          <w:sz w:val="22"/>
          <w:szCs w:val="22"/>
        </w:rPr>
        <w:t>об итогах голосования на собраниях акционеров (владельцев ценных бумаг);</w:t>
      </w:r>
    </w:p>
    <w:p w:rsidR="00F50C8B" w:rsidRPr="00AB72B1" w:rsidRDefault="00F50C8B" w:rsidP="00AB72B1">
      <w:pPr>
        <w:pStyle w:val="aff4"/>
        <w:numPr>
          <w:ilvl w:val="0"/>
          <w:numId w:val="23"/>
        </w:numPr>
        <w:jc w:val="both"/>
        <w:rPr>
          <w:sz w:val="22"/>
          <w:szCs w:val="22"/>
        </w:rPr>
      </w:pPr>
      <w:r w:rsidRPr="00AB72B1">
        <w:rPr>
          <w:sz w:val="22"/>
          <w:szCs w:val="22"/>
        </w:rPr>
        <w:t>о добровольном или обязательном предложении о выкупе ценных бумаг;</w:t>
      </w:r>
    </w:p>
    <w:p w:rsidR="00F50C8B" w:rsidRPr="00AB72B1" w:rsidRDefault="00F50C8B" w:rsidP="00AB72B1">
      <w:pPr>
        <w:pStyle w:val="aff4"/>
        <w:numPr>
          <w:ilvl w:val="0"/>
          <w:numId w:val="23"/>
        </w:numPr>
        <w:jc w:val="both"/>
        <w:rPr>
          <w:sz w:val="22"/>
          <w:szCs w:val="22"/>
        </w:rPr>
      </w:pPr>
      <w:r w:rsidRPr="00AB72B1">
        <w:rPr>
          <w:sz w:val="22"/>
          <w:szCs w:val="22"/>
        </w:rPr>
        <w:t>о приостановлении или возобновлении операций с ценными бумагами;</w:t>
      </w:r>
    </w:p>
    <w:p w:rsidR="00F50C8B" w:rsidRPr="00AB72B1" w:rsidRDefault="00F50C8B" w:rsidP="00AB72B1">
      <w:pPr>
        <w:pStyle w:val="aff4"/>
        <w:numPr>
          <w:ilvl w:val="0"/>
          <w:numId w:val="23"/>
        </w:numPr>
        <w:jc w:val="both"/>
        <w:rPr>
          <w:sz w:val="22"/>
          <w:szCs w:val="22"/>
        </w:rPr>
      </w:pPr>
      <w:r w:rsidRPr="00AB72B1">
        <w:rPr>
          <w:sz w:val="22"/>
          <w:szCs w:val="22"/>
        </w:rPr>
        <w:t>иную информацию, полученную Депозитарием.</w:t>
      </w:r>
    </w:p>
    <w:p w:rsidR="00F50C8B" w:rsidRPr="00A3397D" w:rsidRDefault="00F50C8B" w:rsidP="00F50C8B">
      <w:pPr>
        <w:ind w:firstLine="357"/>
        <w:jc w:val="both"/>
        <w:rPr>
          <w:sz w:val="22"/>
          <w:szCs w:val="22"/>
        </w:rPr>
      </w:pPr>
      <w:r w:rsidRPr="00A3397D">
        <w:rPr>
          <w:sz w:val="22"/>
          <w:szCs w:val="22"/>
        </w:rPr>
        <w:t xml:space="preserve">Депозитарий несет ответственность за своевременное размещение вышеуказанной информации. </w:t>
      </w:r>
    </w:p>
    <w:p w:rsidR="00F50C8B" w:rsidRPr="00A3397D" w:rsidRDefault="00F50C8B" w:rsidP="00F50C8B">
      <w:pPr>
        <w:pStyle w:val="af8"/>
        <w:spacing w:after="0"/>
        <w:ind w:left="0" w:firstLine="357"/>
        <w:jc w:val="both"/>
        <w:rPr>
          <w:sz w:val="22"/>
          <w:szCs w:val="22"/>
        </w:rPr>
      </w:pPr>
      <w:r w:rsidRPr="00A3397D">
        <w:rPr>
          <w:sz w:val="22"/>
          <w:szCs w:val="22"/>
        </w:rPr>
        <w:t>Депонент самостоятельно просматривает соответствующие сообщения/уведомления на сайте Депозитария в сети «Интернет» по адресу:</w:t>
      </w:r>
      <w:r w:rsidRPr="00A3397D">
        <w:t xml:space="preserve"> </w:t>
      </w:r>
      <w:hyperlink r:id="rId11" w:history="1">
        <w:r w:rsidR="008D7DC9" w:rsidRPr="00B46966">
          <w:rPr>
            <w:rStyle w:val="afe"/>
          </w:rPr>
          <w:t>http://www.1cb.ru</w:t>
        </w:r>
      </w:hyperlink>
      <w:r w:rsidRPr="00A3397D">
        <w:t xml:space="preserve">. </w:t>
      </w:r>
      <w:r w:rsidRPr="00A3397D">
        <w:rPr>
          <w:sz w:val="22"/>
          <w:szCs w:val="22"/>
        </w:rPr>
        <w:t xml:space="preserve">Ответственность за получение упомянутых выше уведомлений и информации лежит на Депоненте. </w:t>
      </w:r>
    </w:p>
    <w:p w:rsidR="00F50C8B" w:rsidRPr="00A3397D" w:rsidRDefault="00F50C8B" w:rsidP="00F50C8B">
      <w:pPr>
        <w:pStyle w:val="af8"/>
        <w:spacing w:after="0"/>
        <w:ind w:left="0" w:firstLine="357"/>
        <w:jc w:val="both"/>
        <w:rPr>
          <w:sz w:val="22"/>
          <w:szCs w:val="22"/>
        </w:rPr>
      </w:pPr>
      <w:r w:rsidRPr="00A3397D">
        <w:rPr>
          <w:sz w:val="22"/>
          <w:szCs w:val="22"/>
        </w:rPr>
        <w:t>3.1.</w:t>
      </w:r>
      <w:r w:rsidR="006A4487" w:rsidRPr="00A3397D">
        <w:rPr>
          <w:sz w:val="22"/>
          <w:szCs w:val="22"/>
        </w:rPr>
        <w:t>27</w:t>
      </w:r>
      <w:r w:rsidR="00240C6B" w:rsidRPr="00A3397D">
        <w:rPr>
          <w:sz w:val="22"/>
          <w:szCs w:val="22"/>
        </w:rPr>
        <w:t>.</w:t>
      </w:r>
      <w:r w:rsidRPr="00A3397D">
        <w:rPr>
          <w:sz w:val="22"/>
          <w:szCs w:val="22"/>
        </w:rPr>
        <w:t xml:space="preserve"> Не позднее рабочего дня, следующего за днем получения от регистратора или вышестоящего Депозитария информации и материалов, имеющих отношение к ценным бумагам, учитываемым на Счетах депо Депонента (в том числе информации о корпоративных действиях, осуществляемых эмитентом ценных бумаг), Депонентам, на </w:t>
      </w:r>
      <w:r w:rsidR="00394E10">
        <w:rPr>
          <w:sz w:val="22"/>
          <w:szCs w:val="22"/>
        </w:rPr>
        <w:t>Счетах</w:t>
      </w:r>
      <w:r w:rsidRPr="00A3397D">
        <w:rPr>
          <w:sz w:val="22"/>
          <w:szCs w:val="22"/>
        </w:rPr>
        <w:t xml:space="preserve"> депо которых на дату фиксации имеются ненулевые остатки ценных бумаг, по которым проводится Корпоративное действие, направля</w:t>
      </w:r>
      <w:r w:rsidR="00CD5D03" w:rsidRPr="00A3397D">
        <w:rPr>
          <w:sz w:val="22"/>
          <w:szCs w:val="22"/>
        </w:rPr>
        <w:t>ть</w:t>
      </w:r>
      <w:r w:rsidRPr="00A3397D">
        <w:rPr>
          <w:sz w:val="22"/>
          <w:szCs w:val="22"/>
        </w:rPr>
        <w:t xml:space="preserve"> полученные Депозитарием материалы и </w:t>
      </w:r>
      <w:r w:rsidR="000E729C" w:rsidRPr="00A3397D">
        <w:rPr>
          <w:sz w:val="22"/>
          <w:szCs w:val="22"/>
        </w:rPr>
        <w:t>информаци</w:t>
      </w:r>
      <w:r w:rsidR="000E729C">
        <w:rPr>
          <w:sz w:val="22"/>
          <w:szCs w:val="22"/>
        </w:rPr>
        <w:t>ю</w:t>
      </w:r>
      <w:r w:rsidRPr="00A3397D">
        <w:rPr>
          <w:sz w:val="22"/>
          <w:szCs w:val="22"/>
        </w:rPr>
        <w:t xml:space="preserve">, </w:t>
      </w:r>
      <w:r w:rsidR="00200C58" w:rsidRPr="00A3397D">
        <w:rPr>
          <w:sz w:val="22"/>
          <w:szCs w:val="22"/>
        </w:rPr>
        <w:t>способом,</w:t>
      </w:r>
      <w:r w:rsidRPr="00A3397D">
        <w:rPr>
          <w:sz w:val="22"/>
          <w:szCs w:val="22"/>
        </w:rPr>
        <w:t xml:space="preserve"> указанным в Анкете Депонента.</w:t>
      </w:r>
    </w:p>
    <w:p w:rsidR="00F50C8B" w:rsidRPr="00A3397D" w:rsidRDefault="00F50C8B" w:rsidP="00F50C8B">
      <w:pPr>
        <w:pStyle w:val="af8"/>
        <w:spacing w:after="0"/>
        <w:ind w:left="0" w:firstLine="357"/>
        <w:jc w:val="both"/>
        <w:rPr>
          <w:sz w:val="22"/>
          <w:szCs w:val="22"/>
        </w:rPr>
      </w:pPr>
      <w:r w:rsidRPr="00A3397D">
        <w:rPr>
          <w:sz w:val="22"/>
          <w:szCs w:val="22"/>
        </w:rPr>
        <w:t>3.1.</w:t>
      </w:r>
      <w:r w:rsidR="006A4487" w:rsidRPr="00653F56">
        <w:rPr>
          <w:sz w:val="22"/>
          <w:szCs w:val="22"/>
        </w:rPr>
        <w:t>28</w:t>
      </w:r>
      <w:r w:rsidRPr="00A3397D">
        <w:rPr>
          <w:sz w:val="22"/>
          <w:szCs w:val="22"/>
        </w:rPr>
        <w:t xml:space="preserve">. В случае указания в Анкете Депонента способа получения информации и материалов посредством электронной почты, </w:t>
      </w:r>
      <w:r w:rsidR="004637F2" w:rsidRPr="00A3397D">
        <w:rPr>
          <w:sz w:val="22"/>
          <w:szCs w:val="22"/>
        </w:rPr>
        <w:t>информаци</w:t>
      </w:r>
      <w:r w:rsidR="004637F2">
        <w:rPr>
          <w:sz w:val="22"/>
          <w:szCs w:val="22"/>
        </w:rPr>
        <w:t>ю</w:t>
      </w:r>
      <w:r w:rsidR="004637F2" w:rsidRPr="00A3397D">
        <w:rPr>
          <w:sz w:val="22"/>
          <w:szCs w:val="22"/>
        </w:rPr>
        <w:t xml:space="preserve"> </w:t>
      </w:r>
      <w:r w:rsidRPr="00A3397D">
        <w:rPr>
          <w:sz w:val="22"/>
          <w:szCs w:val="22"/>
        </w:rPr>
        <w:t xml:space="preserve">и материалы, полученные от регистратора или вышестоящего Депозитария, </w:t>
      </w:r>
      <w:r w:rsidR="004637F2" w:rsidRPr="00A3397D">
        <w:rPr>
          <w:sz w:val="22"/>
          <w:szCs w:val="22"/>
        </w:rPr>
        <w:t>направля</w:t>
      </w:r>
      <w:r w:rsidR="004637F2">
        <w:rPr>
          <w:sz w:val="22"/>
          <w:szCs w:val="22"/>
        </w:rPr>
        <w:t>ть</w:t>
      </w:r>
      <w:r w:rsidR="004637F2" w:rsidRPr="00A3397D">
        <w:rPr>
          <w:sz w:val="22"/>
          <w:szCs w:val="22"/>
        </w:rPr>
        <w:t xml:space="preserve"> </w:t>
      </w:r>
      <w:r w:rsidRPr="00A3397D">
        <w:rPr>
          <w:sz w:val="22"/>
          <w:szCs w:val="22"/>
        </w:rPr>
        <w:t>Депоненту по каналам электронной почты, указанной Депонентом. Депоненту предоставляется пароль и  направляется ссылка для получения информации и материалов.</w:t>
      </w:r>
    </w:p>
    <w:p w:rsidR="00F50C8B" w:rsidRPr="00A3397D" w:rsidRDefault="00F50C8B" w:rsidP="00F50C8B">
      <w:pPr>
        <w:pStyle w:val="af8"/>
        <w:spacing w:after="0"/>
        <w:ind w:left="0" w:firstLine="357"/>
        <w:jc w:val="both"/>
        <w:rPr>
          <w:sz w:val="22"/>
          <w:szCs w:val="22"/>
        </w:rPr>
      </w:pPr>
      <w:r w:rsidRPr="00A3397D">
        <w:rPr>
          <w:sz w:val="22"/>
          <w:szCs w:val="22"/>
        </w:rPr>
        <w:t>3.1.</w:t>
      </w:r>
      <w:r w:rsidR="006A4487" w:rsidRPr="00A3397D">
        <w:rPr>
          <w:sz w:val="22"/>
          <w:szCs w:val="22"/>
        </w:rPr>
        <w:t>29</w:t>
      </w:r>
      <w:r w:rsidRPr="00A3397D">
        <w:rPr>
          <w:sz w:val="22"/>
          <w:szCs w:val="22"/>
        </w:rPr>
        <w:t>. В случае указания в Анкете Депонента способа получения информации и материалов посредством Личного кабинета Клиента (Депонента), информация и материалы, полученные от регистратора или вышестоящего Депозитария, направля</w:t>
      </w:r>
      <w:r w:rsidR="00CD5D03" w:rsidRPr="00A3397D">
        <w:rPr>
          <w:sz w:val="22"/>
          <w:szCs w:val="22"/>
        </w:rPr>
        <w:t>ть</w:t>
      </w:r>
      <w:r w:rsidRPr="00A3397D">
        <w:rPr>
          <w:sz w:val="22"/>
          <w:szCs w:val="22"/>
        </w:rPr>
        <w:t xml:space="preserve"> Депоненту через Личный кабинет Клиента (Депонента) на сайте Депозитария в сети «Интернет» по адресу:</w:t>
      </w:r>
      <w:r w:rsidRPr="00A3397D">
        <w:t xml:space="preserve"> </w:t>
      </w:r>
      <w:hyperlink r:id="rId12" w:history="1">
        <w:r w:rsidR="008D7DC9" w:rsidRPr="008D7DC9">
          <w:rPr>
            <w:color w:val="0000FF"/>
          </w:rPr>
          <w:t>http://www.1cb.ru</w:t>
        </w:r>
      </w:hyperlink>
      <w:r w:rsidR="004637F2">
        <w:t>.</w:t>
      </w:r>
      <w:r w:rsidRPr="00A3397D">
        <w:t xml:space="preserve"> </w:t>
      </w:r>
      <w:r w:rsidRPr="00A3397D">
        <w:rPr>
          <w:sz w:val="22"/>
          <w:szCs w:val="22"/>
        </w:rPr>
        <w:t>Депоненту предоставляется логин, необходимый для доступа в Личный кабинет Клиента (Депонента).</w:t>
      </w:r>
    </w:p>
    <w:p w:rsidR="00E45FBF" w:rsidRPr="00A3397D" w:rsidRDefault="00DE163C" w:rsidP="00DE163C">
      <w:pPr>
        <w:pStyle w:val="24"/>
        <w:spacing w:after="0" w:line="240" w:lineRule="auto"/>
        <w:ind w:left="0" w:firstLine="357"/>
        <w:jc w:val="both"/>
        <w:rPr>
          <w:sz w:val="22"/>
          <w:szCs w:val="22"/>
        </w:rPr>
      </w:pPr>
      <w:r w:rsidRPr="00A3397D">
        <w:rPr>
          <w:sz w:val="22"/>
          <w:szCs w:val="22"/>
        </w:rPr>
        <w:t>3</w:t>
      </w:r>
      <w:r w:rsidR="00E45FBF" w:rsidRPr="00A3397D">
        <w:rPr>
          <w:sz w:val="22"/>
          <w:szCs w:val="22"/>
        </w:rPr>
        <w:t>.1.</w:t>
      </w:r>
      <w:r w:rsidR="00A3397D" w:rsidRPr="00A3397D">
        <w:rPr>
          <w:sz w:val="22"/>
          <w:szCs w:val="22"/>
        </w:rPr>
        <w:t>3</w:t>
      </w:r>
      <w:r w:rsidR="002E33BE">
        <w:rPr>
          <w:sz w:val="22"/>
          <w:szCs w:val="22"/>
        </w:rPr>
        <w:t>0</w:t>
      </w:r>
      <w:r w:rsidR="00E45FBF" w:rsidRPr="00A3397D">
        <w:rPr>
          <w:sz w:val="22"/>
          <w:szCs w:val="22"/>
        </w:rPr>
        <w:t xml:space="preserve">. По запросу (требованию) регистратора или другого депозитария, предоставить всю необходимую информацию (сведения) о Депоненте и количестве </w:t>
      </w:r>
      <w:r w:rsidRPr="00A3397D">
        <w:rPr>
          <w:sz w:val="22"/>
          <w:szCs w:val="22"/>
        </w:rPr>
        <w:t>ц</w:t>
      </w:r>
      <w:r w:rsidR="00E45FBF" w:rsidRPr="00A3397D">
        <w:rPr>
          <w:sz w:val="22"/>
          <w:szCs w:val="22"/>
        </w:rPr>
        <w:t>енных бумаг, учитываемых на счете депо, в порядке и на условиях, предусмотренных действующим законодательством Р</w:t>
      </w:r>
      <w:r w:rsidR="00F50C8B" w:rsidRPr="00A3397D">
        <w:rPr>
          <w:sz w:val="22"/>
          <w:szCs w:val="22"/>
        </w:rPr>
        <w:t>оссийской Федераци</w:t>
      </w:r>
      <w:r w:rsidR="00E45FBF" w:rsidRPr="00A3397D">
        <w:rPr>
          <w:sz w:val="22"/>
          <w:szCs w:val="22"/>
        </w:rPr>
        <w:t>и и Условиями.</w:t>
      </w:r>
    </w:p>
    <w:p w:rsidR="00CD24E9" w:rsidRPr="00CA63BA" w:rsidRDefault="00CD24E9" w:rsidP="00565493">
      <w:pPr>
        <w:ind w:firstLine="360"/>
        <w:jc w:val="both"/>
        <w:rPr>
          <w:sz w:val="22"/>
          <w:szCs w:val="22"/>
        </w:rPr>
      </w:pPr>
      <w:r w:rsidRPr="00CA63BA">
        <w:rPr>
          <w:sz w:val="22"/>
          <w:szCs w:val="22"/>
        </w:rPr>
        <w:t xml:space="preserve">3.2. </w:t>
      </w:r>
      <w:r w:rsidRPr="00CA63BA">
        <w:rPr>
          <w:b/>
          <w:bCs/>
          <w:sz w:val="22"/>
          <w:szCs w:val="22"/>
        </w:rPr>
        <w:t>Депозитарий имеет право:</w:t>
      </w:r>
    </w:p>
    <w:p w:rsidR="00CD24E9" w:rsidRPr="00CA63BA" w:rsidRDefault="00CD24E9" w:rsidP="00027B73">
      <w:pPr>
        <w:numPr>
          <w:ilvl w:val="0"/>
          <w:numId w:val="2"/>
        </w:numPr>
        <w:ind w:left="0" w:firstLine="360"/>
        <w:jc w:val="both"/>
        <w:rPr>
          <w:sz w:val="22"/>
          <w:szCs w:val="22"/>
        </w:rPr>
      </w:pPr>
      <w:r w:rsidRPr="00CA63BA">
        <w:rPr>
          <w:sz w:val="22"/>
          <w:szCs w:val="22"/>
        </w:rPr>
        <w:t>Становиться депонентом другого депозитария на основании заключенного с ним договора и передавать ценные бумаги Депонента на хранение в этот депозитарий. При этом Депозитарий отвечает перед Депонентом за действия этого депозитария как за свои собственные, за исключением случаев, когда передача ценных бумаг Депонента в сторонний депозитарий была произведена по поручению Депонента, или Депонент согласовал такую передачу.</w:t>
      </w:r>
    </w:p>
    <w:p w:rsidR="00CD24E9" w:rsidRPr="00CA63BA" w:rsidRDefault="00CD24E9" w:rsidP="00027B73">
      <w:pPr>
        <w:numPr>
          <w:ilvl w:val="0"/>
          <w:numId w:val="2"/>
        </w:numPr>
        <w:ind w:left="0" w:firstLine="360"/>
        <w:jc w:val="both"/>
        <w:rPr>
          <w:sz w:val="22"/>
          <w:szCs w:val="22"/>
        </w:rPr>
      </w:pPr>
      <w:r w:rsidRPr="00CA63BA">
        <w:rPr>
          <w:sz w:val="22"/>
          <w:szCs w:val="22"/>
        </w:rPr>
        <w:t xml:space="preserve">Регистрироваться в </w:t>
      </w:r>
      <w:r w:rsidR="00484B89">
        <w:rPr>
          <w:sz w:val="22"/>
          <w:szCs w:val="22"/>
        </w:rPr>
        <w:t>реестре</w:t>
      </w:r>
      <w:r w:rsidRPr="00CA63BA">
        <w:rPr>
          <w:sz w:val="22"/>
          <w:szCs w:val="22"/>
        </w:rPr>
        <w:t xml:space="preserve"> владельцев ценных бумаг в качестве номинального держателя.</w:t>
      </w:r>
    </w:p>
    <w:p w:rsidR="00CD24E9" w:rsidRDefault="00CD24E9" w:rsidP="00027B73">
      <w:pPr>
        <w:numPr>
          <w:ilvl w:val="0"/>
          <w:numId w:val="3"/>
        </w:numPr>
        <w:ind w:left="0" w:firstLine="360"/>
        <w:jc w:val="both"/>
        <w:rPr>
          <w:sz w:val="22"/>
          <w:szCs w:val="22"/>
        </w:rPr>
      </w:pPr>
      <w:r w:rsidRPr="00CA63BA">
        <w:rPr>
          <w:sz w:val="22"/>
          <w:szCs w:val="22"/>
        </w:rPr>
        <w:lastRenderedPageBreak/>
        <w:t>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rsidR="006A6190" w:rsidRPr="00A3397D" w:rsidRDefault="006A6190" w:rsidP="00027B73">
      <w:pPr>
        <w:numPr>
          <w:ilvl w:val="0"/>
          <w:numId w:val="3"/>
        </w:numPr>
        <w:ind w:left="0" w:firstLine="360"/>
        <w:jc w:val="both"/>
        <w:rPr>
          <w:sz w:val="22"/>
          <w:szCs w:val="22"/>
        </w:rPr>
      </w:pPr>
      <w:r w:rsidRPr="00A3397D">
        <w:rPr>
          <w:sz w:val="22"/>
          <w:szCs w:val="22"/>
        </w:rPr>
        <w:t>Отказывать Депоненту в принятии или исполнении его поручений в случаях, определенных Условиями.</w:t>
      </w:r>
    </w:p>
    <w:p w:rsidR="006A6190" w:rsidRPr="00A3397D" w:rsidRDefault="006A6190" w:rsidP="00027B73">
      <w:pPr>
        <w:numPr>
          <w:ilvl w:val="0"/>
          <w:numId w:val="3"/>
        </w:numPr>
        <w:ind w:left="0" w:firstLine="360"/>
        <w:jc w:val="both"/>
        <w:rPr>
          <w:sz w:val="22"/>
          <w:szCs w:val="22"/>
        </w:rPr>
      </w:pPr>
      <w:r w:rsidRPr="00A3397D">
        <w:rPr>
          <w:sz w:val="22"/>
          <w:szCs w:val="22"/>
        </w:rPr>
        <w:t>В случае выявления ошибки в депозитарном учете, осуществлять исправительные записи по счетам депо в соответствие с Условиями.</w:t>
      </w:r>
    </w:p>
    <w:p w:rsidR="00CD24E9" w:rsidRPr="00CA63BA" w:rsidRDefault="00CD24E9" w:rsidP="0011748B">
      <w:pPr>
        <w:ind w:firstLine="360"/>
        <w:jc w:val="both"/>
        <w:rPr>
          <w:sz w:val="22"/>
          <w:szCs w:val="22"/>
        </w:rPr>
      </w:pPr>
      <w:r w:rsidRPr="00CA63BA">
        <w:rPr>
          <w:sz w:val="22"/>
          <w:szCs w:val="22"/>
        </w:rPr>
        <w:t xml:space="preserve">3.3. </w:t>
      </w:r>
      <w:r w:rsidRPr="00CA63BA">
        <w:rPr>
          <w:b/>
          <w:bCs/>
          <w:sz w:val="22"/>
          <w:szCs w:val="22"/>
        </w:rPr>
        <w:t>Депонент обязуется:</w:t>
      </w:r>
    </w:p>
    <w:p w:rsidR="0011748B" w:rsidRPr="00A3397D" w:rsidRDefault="0011748B" w:rsidP="00027B73">
      <w:pPr>
        <w:pStyle w:val="aff"/>
        <w:numPr>
          <w:ilvl w:val="0"/>
          <w:numId w:val="4"/>
        </w:numPr>
        <w:ind w:left="0" w:firstLine="360"/>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требования действующего законодательства Российской Федерации, порядок, условия выпуска и обращения отдельных видов ценных бумаг.</w:t>
      </w:r>
    </w:p>
    <w:p w:rsidR="0011748B" w:rsidRPr="00A3397D" w:rsidRDefault="0011748B" w:rsidP="00027B73">
      <w:pPr>
        <w:pStyle w:val="aff"/>
        <w:numPr>
          <w:ilvl w:val="0"/>
          <w:numId w:val="4"/>
        </w:numPr>
        <w:ind w:left="0" w:firstLine="360"/>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принятые и утвержденные Депозитарием Условия.</w:t>
      </w:r>
    </w:p>
    <w:p w:rsidR="0011748B" w:rsidRPr="00A3397D" w:rsidRDefault="0011748B" w:rsidP="00027B73">
      <w:pPr>
        <w:pStyle w:val="26"/>
        <w:numPr>
          <w:ilvl w:val="0"/>
          <w:numId w:val="4"/>
        </w:numPr>
        <w:ind w:left="0" w:firstLine="360"/>
        <w:rPr>
          <w:sz w:val="22"/>
          <w:szCs w:val="22"/>
        </w:rPr>
      </w:pPr>
      <w:r w:rsidRPr="00A3397D">
        <w:rPr>
          <w:sz w:val="22"/>
          <w:szCs w:val="22"/>
        </w:rPr>
        <w:t>При открытии счета депо предоставить достоверные сведения, приводимые в анкете Депонента.</w:t>
      </w:r>
    </w:p>
    <w:p w:rsidR="0011748B" w:rsidRPr="00A3397D" w:rsidRDefault="0011748B" w:rsidP="00AB72B1">
      <w:pPr>
        <w:numPr>
          <w:ilvl w:val="0"/>
          <w:numId w:val="4"/>
        </w:numPr>
        <w:ind w:left="0" w:firstLine="284"/>
        <w:rPr>
          <w:kern w:val="24"/>
          <w:sz w:val="22"/>
          <w:szCs w:val="22"/>
        </w:rPr>
      </w:pPr>
      <w:r w:rsidRPr="00A3397D">
        <w:rPr>
          <w:kern w:val="24"/>
          <w:sz w:val="22"/>
          <w:szCs w:val="22"/>
        </w:rPr>
        <w:t>Подавать Депозитарию поручения на операции по счету депо в порядке и по форме, установленными Условиями.</w:t>
      </w:r>
    </w:p>
    <w:p w:rsidR="00CD24E9" w:rsidRPr="00CA63BA" w:rsidRDefault="00CD24E9" w:rsidP="00027B73">
      <w:pPr>
        <w:numPr>
          <w:ilvl w:val="0"/>
          <w:numId w:val="4"/>
        </w:numPr>
        <w:ind w:left="0" w:firstLine="360"/>
        <w:jc w:val="both"/>
        <w:rPr>
          <w:sz w:val="22"/>
          <w:szCs w:val="22"/>
        </w:rPr>
      </w:pPr>
      <w:r w:rsidRPr="00CA63BA">
        <w:rPr>
          <w:sz w:val="22"/>
          <w:szCs w:val="22"/>
        </w:rPr>
        <w:t xml:space="preserve">Оплачивать услуги Депозитария в сроки и в размерах, предусмотренных </w:t>
      </w:r>
      <w:r w:rsidR="00D11E82">
        <w:rPr>
          <w:sz w:val="22"/>
          <w:szCs w:val="22"/>
        </w:rPr>
        <w:t xml:space="preserve">Условиями и </w:t>
      </w:r>
      <w:r w:rsidR="00486CAF" w:rsidRPr="00CA63BA">
        <w:rPr>
          <w:sz w:val="22"/>
          <w:szCs w:val="22"/>
        </w:rPr>
        <w:t>Тарифа</w:t>
      </w:r>
      <w:r w:rsidR="00486CAF">
        <w:rPr>
          <w:sz w:val="22"/>
          <w:szCs w:val="22"/>
        </w:rPr>
        <w:t>ми</w:t>
      </w:r>
      <w:r w:rsidRPr="00CA63BA">
        <w:rPr>
          <w:sz w:val="22"/>
          <w:szCs w:val="22"/>
        </w:rPr>
        <w:t>.</w:t>
      </w:r>
    </w:p>
    <w:p w:rsidR="006B1882" w:rsidRDefault="00CD24E9" w:rsidP="00027B73">
      <w:pPr>
        <w:numPr>
          <w:ilvl w:val="0"/>
          <w:numId w:val="4"/>
        </w:numPr>
        <w:ind w:left="0" w:firstLine="360"/>
        <w:jc w:val="both"/>
        <w:rPr>
          <w:sz w:val="22"/>
          <w:szCs w:val="22"/>
        </w:rPr>
      </w:pPr>
      <w:r w:rsidRPr="00CA63BA">
        <w:rPr>
          <w:sz w:val="22"/>
          <w:szCs w:val="22"/>
        </w:rPr>
        <w:t>Возмещать расходы Депозитария</w:t>
      </w:r>
      <w:r w:rsidR="007F09C5">
        <w:rPr>
          <w:sz w:val="22"/>
          <w:szCs w:val="22"/>
        </w:rPr>
        <w:t>, в порядке определенном Условиями и настоящим Договором</w:t>
      </w:r>
      <w:r w:rsidRPr="00CA63BA">
        <w:rPr>
          <w:sz w:val="22"/>
          <w:szCs w:val="22"/>
        </w:rPr>
        <w:t>, связанные</w:t>
      </w:r>
      <w:r w:rsidR="006B1882">
        <w:rPr>
          <w:sz w:val="22"/>
          <w:szCs w:val="22"/>
        </w:rPr>
        <w:t>:</w:t>
      </w:r>
    </w:p>
    <w:p w:rsidR="006B1882" w:rsidRDefault="006B1882" w:rsidP="00027B73">
      <w:pPr>
        <w:numPr>
          <w:ilvl w:val="0"/>
          <w:numId w:val="11"/>
        </w:numPr>
        <w:jc w:val="both"/>
        <w:rPr>
          <w:sz w:val="22"/>
          <w:szCs w:val="22"/>
        </w:rPr>
      </w:pPr>
      <w:r>
        <w:rPr>
          <w:sz w:val="22"/>
          <w:szCs w:val="22"/>
        </w:rPr>
        <w:t xml:space="preserve">с </w:t>
      </w:r>
      <w:r w:rsidR="00CD24E9" w:rsidRPr="00CA63BA">
        <w:rPr>
          <w:sz w:val="22"/>
          <w:szCs w:val="22"/>
        </w:rPr>
        <w:t>открытием лицевых счетов Депозитария как номинального держателя в</w:t>
      </w:r>
      <w:r w:rsidR="001A4D58">
        <w:rPr>
          <w:sz w:val="22"/>
          <w:szCs w:val="22"/>
        </w:rPr>
        <w:t xml:space="preserve"> реестрах владельцев</w:t>
      </w:r>
      <w:r w:rsidR="00CD24E9" w:rsidRPr="00CA63BA">
        <w:rPr>
          <w:sz w:val="22"/>
          <w:szCs w:val="22"/>
        </w:rPr>
        <w:t xml:space="preserve"> ценных бумаг и</w:t>
      </w:r>
      <w:r w:rsidR="001A4D58">
        <w:rPr>
          <w:sz w:val="22"/>
          <w:szCs w:val="22"/>
        </w:rPr>
        <w:t xml:space="preserve"> </w:t>
      </w:r>
      <w:r w:rsidR="001A4D58" w:rsidRPr="00D56084">
        <w:rPr>
          <w:sz w:val="22"/>
          <w:szCs w:val="22"/>
        </w:rPr>
        <w:t>счет</w:t>
      </w:r>
      <w:r w:rsidR="001A4D58">
        <w:rPr>
          <w:sz w:val="22"/>
          <w:szCs w:val="22"/>
        </w:rPr>
        <w:t>ов</w:t>
      </w:r>
      <w:r w:rsidR="001A4D58" w:rsidRPr="00D56084">
        <w:rPr>
          <w:sz w:val="22"/>
          <w:szCs w:val="22"/>
        </w:rPr>
        <w:t xml:space="preserve"> депо номинального держателя</w:t>
      </w:r>
      <w:r w:rsidR="00CD24E9" w:rsidRPr="00CA63BA">
        <w:rPr>
          <w:sz w:val="22"/>
          <w:szCs w:val="22"/>
        </w:rPr>
        <w:t xml:space="preserve">, </w:t>
      </w:r>
    </w:p>
    <w:p w:rsidR="00F21E63" w:rsidRDefault="006B1882" w:rsidP="00027B73">
      <w:pPr>
        <w:numPr>
          <w:ilvl w:val="0"/>
          <w:numId w:val="11"/>
        </w:numPr>
        <w:jc w:val="both"/>
        <w:rPr>
          <w:sz w:val="22"/>
          <w:szCs w:val="22"/>
        </w:rPr>
      </w:pPr>
      <w:r>
        <w:rPr>
          <w:sz w:val="22"/>
          <w:szCs w:val="22"/>
        </w:rPr>
        <w:t xml:space="preserve">с </w:t>
      </w:r>
      <w:r w:rsidR="00CD24E9" w:rsidRPr="00CA63BA">
        <w:rPr>
          <w:sz w:val="22"/>
          <w:szCs w:val="22"/>
        </w:rPr>
        <w:t xml:space="preserve">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w:t>
      </w:r>
    </w:p>
    <w:p w:rsidR="00F21E63" w:rsidRPr="00F21E63" w:rsidRDefault="00F21E63" w:rsidP="00027B73">
      <w:pPr>
        <w:numPr>
          <w:ilvl w:val="0"/>
          <w:numId w:val="11"/>
        </w:numPr>
        <w:jc w:val="both"/>
        <w:rPr>
          <w:sz w:val="22"/>
          <w:szCs w:val="22"/>
        </w:rPr>
      </w:pPr>
      <w:r>
        <w:rPr>
          <w:sz w:val="22"/>
          <w:szCs w:val="22"/>
        </w:rPr>
        <w:t xml:space="preserve">с </w:t>
      </w:r>
      <w:r w:rsidRPr="00CA63BA">
        <w:rPr>
          <w:sz w:val="22"/>
          <w:szCs w:val="22"/>
        </w:rPr>
        <w:t>почтовы</w:t>
      </w:r>
      <w:r>
        <w:rPr>
          <w:sz w:val="22"/>
          <w:szCs w:val="22"/>
        </w:rPr>
        <w:t>ми</w:t>
      </w:r>
      <w:r w:rsidRPr="00CA63BA">
        <w:rPr>
          <w:sz w:val="22"/>
          <w:szCs w:val="22"/>
        </w:rPr>
        <w:t xml:space="preserve"> расход</w:t>
      </w:r>
      <w:r>
        <w:rPr>
          <w:sz w:val="22"/>
          <w:szCs w:val="22"/>
        </w:rPr>
        <w:t xml:space="preserve">ами </w:t>
      </w:r>
      <w:r w:rsidR="00CD24E9" w:rsidRPr="00CA63BA">
        <w:rPr>
          <w:sz w:val="22"/>
          <w:szCs w:val="22"/>
        </w:rPr>
        <w:t>Депозитария</w:t>
      </w:r>
      <w:r>
        <w:rPr>
          <w:sz w:val="22"/>
          <w:szCs w:val="22"/>
        </w:rPr>
        <w:t xml:space="preserve"> по оказанию</w:t>
      </w:r>
      <w:r w:rsidR="00CD24E9" w:rsidRPr="00CA63BA">
        <w:rPr>
          <w:sz w:val="22"/>
          <w:szCs w:val="22"/>
        </w:rPr>
        <w:t xml:space="preserve"> Депоненту услуг по </w:t>
      </w:r>
      <w:r>
        <w:rPr>
          <w:sz w:val="22"/>
          <w:szCs w:val="22"/>
        </w:rPr>
        <w:t xml:space="preserve">настоящему </w:t>
      </w:r>
      <w:r w:rsidR="00CD24E9" w:rsidRPr="00CA63BA">
        <w:rPr>
          <w:sz w:val="22"/>
          <w:szCs w:val="22"/>
        </w:rPr>
        <w:t>Договору.</w:t>
      </w:r>
    </w:p>
    <w:p w:rsidR="00CD24E9" w:rsidRPr="00CA63BA" w:rsidRDefault="00CD24E9" w:rsidP="00027B73">
      <w:pPr>
        <w:numPr>
          <w:ilvl w:val="0"/>
          <w:numId w:val="4"/>
        </w:numPr>
        <w:ind w:left="0" w:firstLine="360"/>
        <w:jc w:val="both"/>
        <w:rPr>
          <w:sz w:val="22"/>
          <w:szCs w:val="22"/>
        </w:rPr>
      </w:pPr>
      <w:r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rsidR="00CD24E9" w:rsidRDefault="00CD24E9" w:rsidP="00027B73">
      <w:pPr>
        <w:numPr>
          <w:ilvl w:val="0"/>
          <w:numId w:val="4"/>
        </w:numPr>
        <w:ind w:left="0" w:firstLine="360"/>
        <w:jc w:val="both"/>
        <w:rPr>
          <w:sz w:val="22"/>
          <w:szCs w:val="22"/>
        </w:rPr>
      </w:pPr>
      <w:r w:rsidRPr="00CA63BA">
        <w:rPr>
          <w:sz w:val="22"/>
          <w:szCs w:val="22"/>
        </w:rPr>
        <w:t xml:space="preserve">Извещать Депозитарий обо всех изменениях </w:t>
      </w:r>
      <w:r w:rsidR="00CF6650">
        <w:rPr>
          <w:sz w:val="22"/>
          <w:szCs w:val="22"/>
        </w:rPr>
        <w:t xml:space="preserve">данных и </w:t>
      </w:r>
      <w:r w:rsidR="00C72DC3">
        <w:rPr>
          <w:sz w:val="22"/>
          <w:szCs w:val="22"/>
        </w:rPr>
        <w:t>сведений,</w:t>
      </w:r>
      <w:r w:rsidR="00CF6650">
        <w:rPr>
          <w:sz w:val="22"/>
          <w:szCs w:val="22"/>
        </w:rPr>
        <w:t xml:space="preserve"> содержащихся в</w:t>
      </w:r>
      <w:r w:rsidRPr="00CA63BA">
        <w:rPr>
          <w:sz w:val="22"/>
          <w:szCs w:val="22"/>
        </w:rPr>
        <w:t xml:space="preserve"> анкет</w:t>
      </w:r>
      <w:r w:rsidR="00CF6650">
        <w:rPr>
          <w:sz w:val="22"/>
          <w:szCs w:val="22"/>
        </w:rPr>
        <w:t>е</w:t>
      </w:r>
      <w:r w:rsidRPr="00CA63BA">
        <w:rPr>
          <w:sz w:val="22"/>
          <w:szCs w:val="22"/>
        </w:rPr>
        <w:t xml:space="preserve"> Депонента,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rsidR="00A631FB" w:rsidRPr="00CA63BA" w:rsidRDefault="00A631FB" w:rsidP="00A631FB">
      <w:pPr>
        <w:numPr>
          <w:ilvl w:val="0"/>
          <w:numId w:val="4"/>
        </w:numPr>
        <w:ind w:left="0" w:firstLine="426"/>
        <w:jc w:val="both"/>
        <w:rPr>
          <w:sz w:val="22"/>
          <w:szCs w:val="22"/>
        </w:rPr>
      </w:pPr>
      <w:r w:rsidRPr="00A631FB">
        <w:rPr>
          <w:sz w:val="22"/>
          <w:szCs w:val="22"/>
        </w:rPr>
        <w:t xml:space="preserve">В случае, если просмотр и получение уведомлений и информации, размещенных на сайте Депозитария, а также просмотр и получение информации и материалов, переданных Депоненту посредством электронной почты или посредством Личного кабинета клиента (Депонента), невозможны, а также в случае, если Депонент указал в Анкете Депонента способ получения информации и материалов лично, Депонент должен обратиться в Депозитарий, и обеспечить получение необходимой информации и материалов.  </w:t>
      </w:r>
    </w:p>
    <w:p w:rsidR="00CD24E9" w:rsidRPr="00CA63BA" w:rsidRDefault="00CD24E9" w:rsidP="00354D82">
      <w:pPr>
        <w:keepNext/>
        <w:ind w:firstLine="360"/>
        <w:jc w:val="both"/>
        <w:rPr>
          <w:sz w:val="22"/>
          <w:szCs w:val="22"/>
        </w:rPr>
      </w:pPr>
      <w:r w:rsidRPr="00CA63BA">
        <w:rPr>
          <w:sz w:val="22"/>
          <w:szCs w:val="22"/>
        </w:rPr>
        <w:t xml:space="preserve">3.4. </w:t>
      </w:r>
      <w:r w:rsidRPr="00CA63BA">
        <w:rPr>
          <w:b/>
          <w:bCs/>
          <w:sz w:val="22"/>
          <w:szCs w:val="22"/>
        </w:rPr>
        <w:t>Депонент имеет право:</w:t>
      </w:r>
    </w:p>
    <w:p w:rsidR="00CD24E9" w:rsidRPr="00CA63BA" w:rsidRDefault="00CD24E9" w:rsidP="00027B73">
      <w:pPr>
        <w:numPr>
          <w:ilvl w:val="0"/>
          <w:numId w:val="5"/>
        </w:numPr>
        <w:ind w:left="0" w:firstLine="360"/>
        <w:jc w:val="both"/>
        <w:rPr>
          <w:sz w:val="22"/>
          <w:szCs w:val="22"/>
        </w:rPr>
      </w:pPr>
      <w:r w:rsidRPr="00CA63BA">
        <w:rPr>
          <w:sz w:val="22"/>
          <w:szCs w:val="22"/>
        </w:rPr>
        <w:t>Распоряжаться ценными бумагами, которые хранятся и/или права на которые</w:t>
      </w:r>
      <w:r w:rsidR="00F21E63">
        <w:rPr>
          <w:sz w:val="22"/>
          <w:szCs w:val="22"/>
        </w:rPr>
        <w:t>,</w:t>
      </w:r>
      <w:r w:rsidRPr="00CA63BA">
        <w:rPr>
          <w:sz w:val="22"/>
          <w:szCs w:val="22"/>
        </w:rPr>
        <w:t xml:space="preserve"> учитываются на счете депо Депонента по своему усмотрению в рамках действующего законодательства Российской Федерации, осуществлять предусмотренные Условиями депозитарные операции.</w:t>
      </w:r>
    </w:p>
    <w:p w:rsidR="00CD24E9" w:rsidRPr="00CA63BA" w:rsidRDefault="00CD24E9" w:rsidP="00027B73">
      <w:pPr>
        <w:numPr>
          <w:ilvl w:val="0"/>
          <w:numId w:val="6"/>
        </w:numPr>
        <w:ind w:left="0" w:firstLine="360"/>
        <w:jc w:val="both"/>
        <w:rPr>
          <w:sz w:val="22"/>
          <w:szCs w:val="22"/>
        </w:rPr>
      </w:pPr>
      <w:r w:rsidRPr="00CA63BA">
        <w:rPr>
          <w:sz w:val="22"/>
          <w:szCs w:val="22"/>
        </w:rPr>
        <w:t>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распоряжаться  своим счетом (разделом счета) депо. 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Депонента, за исключением документов, свидетельствующих об окончании полномочий попечителя счета депо.</w:t>
      </w:r>
    </w:p>
    <w:p w:rsidR="00CD24E9" w:rsidRDefault="00CD24E9" w:rsidP="00027B73">
      <w:pPr>
        <w:numPr>
          <w:ilvl w:val="0"/>
          <w:numId w:val="7"/>
        </w:numPr>
        <w:ind w:left="0" w:firstLine="360"/>
        <w:jc w:val="both"/>
        <w:rPr>
          <w:sz w:val="22"/>
          <w:szCs w:val="22"/>
        </w:rPr>
      </w:pPr>
      <w:r w:rsidRPr="00CA63BA">
        <w:rPr>
          <w:sz w:val="22"/>
          <w:szCs w:val="22"/>
        </w:rPr>
        <w:t>Давать поручения на изменение данных анкеты Депонента, а также изменять полномочия оператора или распорядителя счета (раздела счета) депо или отменять полномочия попечителя счета депо.</w:t>
      </w:r>
    </w:p>
    <w:p w:rsidR="00D04160" w:rsidRPr="00A3397D" w:rsidRDefault="00C478CF" w:rsidP="00027B73">
      <w:pPr>
        <w:numPr>
          <w:ilvl w:val="0"/>
          <w:numId w:val="7"/>
        </w:numPr>
        <w:ind w:left="0" w:firstLine="360"/>
        <w:jc w:val="both"/>
        <w:rPr>
          <w:sz w:val="22"/>
          <w:szCs w:val="22"/>
        </w:rPr>
      </w:pPr>
      <w:r w:rsidRPr="00A3397D">
        <w:rPr>
          <w:sz w:val="22"/>
          <w:szCs w:val="22"/>
        </w:rPr>
        <w:t>Давать Депозитарию поручения на проведение любых</w:t>
      </w:r>
      <w:r w:rsidR="00CD5D03" w:rsidRPr="00A3397D">
        <w:rPr>
          <w:sz w:val="22"/>
          <w:szCs w:val="22"/>
        </w:rPr>
        <w:t xml:space="preserve"> операций  по счету депо Депонента</w:t>
      </w:r>
      <w:r w:rsidRPr="00A3397D">
        <w:rPr>
          <w:sz w:val="22"/>
          <w:szCs w:val="22"/>
        </w:rPr>
        <w:t>, предусмотренных действующим законодательством Российской Федерации</w:t>
      </w:r>
      <w:r w:rsidR="00CD5D03" w:rsidRPr="00A3397D">
        <w:rPr>
          <w:sz w:val="22"/>
          <w:szCs w:val="22"/>
        </w:rPr>
        <w:t xml:space="preserve"> и</w:t>
      </w:r>
      <w:r w:rsidRPr="00A3397D">
        <w:rPr>
          <w:sz w:val="22"/>
          <w:szCs w:val="22"/>
        </w:rPr>
        <w:t xml:space="preserve"> Условиями,.</w:t>
      </w:r>
    </w:p>
    <w:p w:rsidR="00C478CF" w:rsidRPr="00A3397D" w:rsidRDefault="00C478CF" w:rsidP="00027B73">
      <w:pPr>
        <w:pStyle w:val="26"/>
        <w:numPr>
          <w:ilvl w:val="0"/>
          <w:numId w:val="7"/>
        </w:numPr>
        <w:ind w:left="0" w:firstLine="360"/>
        <w:rPr>
          <w:kern w:val="0"/>
          <w:sz w:val="22"/>
          <w:szCs w:val="22"/>
        </w:rPr>
      </w:pPr>
      <w:r w:rsidRPr="00A3397D">
        <w:rPr>
          <w:kern w:val="0"/>
          <w:sz w:val="22"/>
          <w:szCs w:val="22"/>
        </w:rPr>
        <w:t>Запрашивать у Депозитария предусмотренные действующим законодательством Российской Федерации, Условиями, а также настоящим Договором отчеты и информацию, необходимую ему для реализации прав, удостоверенных ценными бумагами.</w:t>
      </w:r>
    </w:p>
    <w:p w:rsidR="00C478CF" w:rsidRPr="00A3397D" w:rsidRDefault="00E77F4B" w:rsidP="008C739C">
      <w:pPr>
        <w:pStyle w:val="aff3"/>
        <w:spacing w:after="0"/>
        <w:ind w:firstLine="360"/>
        <w:jc w:val="both"/>
        <w:rPr>
          <w:sz w:val="22"/>
          <w:szCs w:val="22"/>
        </w:rPr>
      </w:pPr>
      <w:r w:rsidRPr="00A3397D">
        <w:rPr>
          <w:bCs/>
          <w:sz w:val="22"/>
          <w:szCs w:val="22"/>
        </w:rPr>
        <w:t>3.5.</w:t>
      </w:r>
      <w:r w:rsidRPr="00A3397D">
        <w:rPr>
          <w:b/>
          <w:bCs/>
          <w:sz w:val="22"/>
          <w:szCs w:val="22"/>
        </w:rPr>
        <w:t xml:space="preserve"> </w:t>
      </w:r>
      <w:r w:rsidR="00C478CF" w:rsidRPr="00A3397D">
        <w:rPr>
          <w:b/>
          <w:bCs/>
          <w:sz w:val="22"/>
          <w:szCs w:val="22"/>
        </w:rPr>
        <w:t>Депонент реализует нижеследующие права по ценным бумагам путем дачи инструкций (поручений) только через Депозитарий: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преимущественное право приобретения ценных бумаг, в том числе, по акциям - реализация прав, предусмотренных ст. 40 Федерального закона от 26.12.1995 г. № 208-ФЗ «Об акционерных обществах»;</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приобретение ценных бумаг обществом, в том числе, по акциям - реализация прав, предусмотренных ст. 72 Федерального закона 26.12.1995 г. № 208-ФЗ «Об акционерных обществах»;</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lastRenderedPageBreak/>
        <w:t xml:space="preserve"> выкуп ценных бумаг обществом по требованию владельца ценных бумаг, в том числе, по акциям - реализация прав, предусмотренных ст. 75 Федерального закона 26.12.1995 г. № 208-ФЗ «Об акционерных обществах», выкуп облигаций;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добровольное предложение о приобретении акций - ст. 84.1 Федерального закона 26.12.1995 г. № 208-ФЗ «Об акционерных обществах», выкуп облигаций;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обязательное предложение о приобретении акций - ст. 84.2 Федерального закона 26.12.1995 г. № 208-ФЗ «Об акционерных обществах»;</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обязательный выкуп акций по требованию владельца, обладающего более 95% акций общества - ст. 84.8 Федерального закона 26.12.1995 г. № 208-ФЗ «Об акционерных обществах».</w:t>
      </w:r>
    </w:p>
    <w:p w:rsidR="00C478CF" w:rsidRPr="00A3397D" w:rsidRDefault="00C478CF" w:rsidP="00C05762">
      <w:pPr>
        <w:pStyle w:val="aff3"/>
        <w:tabs>
          <w:tab w:val="left" w:pos="0"/>
        </w:tabs>
        <w:spacing w:after="0"/>
        <w:ind w:firstLine="360"/>
        <w:jc w:val="both"/>
        <w:rPr>
          <w:sz w:val="22"/>
          <w:szCs w:val="22"/>
        </w:rPr>
      </w:pPr>
      <w:r w:rsidRPr="00A3397D">
        <w:rPr>
          <w:sz w:val="22"/>
          <w:szCs w:val="22"/>
        </w:rPr>
        <w:t>3.</w:t>
      </w:r>
      <w:r w:rsidR="008C739C" w:rsidRPr="00A3397D">
        <w:rPr>
          <w:sz w:val="22"/>
          <w:szCs w:val="22"/>
        </w:rPr>
        <w:t>6</w:t>
      </w:r>
      <w:r w:rsidRPr="00A3397D">
        <w:rPr>
          <w:sz w:val="22"/>
          <w:szCs w:val="22"/>
        </w:rPr>
        <w:t xml:space="preserve">. Депонент вправе реализовать следующие права по </w:t>
      </w:r>
      <w:r w:rsidR="008C739C" w:rsidRPr="00A3397D">
        <w:rPr>
          <w:sz w:val="22"/>
          <w:szCs w:val="22"/>
        </w:rPr>
        <w:t>ц</w:t>
      </w:r>
      <w:r w:rsidRPr="00A3397D">
        <w:rPr>
          <w:sz w:val="22"/>
          <w:szCs w:val="22"/>
        </w:rPr>
        <w:t xml:space="preserve">енным бумагам как </w:t>
      </w:r>
      <w:r w:rsidRPr="00A3397D">
        <w:rPr>
          <w:b/>
          <w:sz w:val="22"/>
          <w:szCs w:val="22"/>
        </w:rPr>
        <w:t>через Депозитарий, путем дачи инструкций (поручений)</w:t>
      </w:r>
      <w:r w:rsidRPr="00A3397D">
        <w:rPr>
          <w:sz w:val="22"/>
          <w:szCs w:val="22"/>
        </w:rPr>
        <w:t xml:space="preserve">, так и </w:t>
      </w:r>
      <w:r w:rsidRPr="00A3397D">
        <w:rPr>
          <w:b/>
          <w:sz w:val="22"/>
          <w:szCs w:val="22"/>
        </w:rPr>
        <w:t>самостоятельно</w:t>
      </w:r>
      <w:r w:rsidRPr="00A3397D">
        <w:rPr>
          <w:sz w:val="22"/>
          <w:szCs w:val="22"/>
        </w:rPr>
        <w:t>:</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внесение вопросов в повестку дня общего собрания владельцев ценных бумаг;</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выдвижение кандидатов в органы управления и иные органы эмитента, являющегося акционерным обществом, или кандидатур представителя владельцев облигаций;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требование созыва (проведения) общего собрания владельцев ценных бумаг;</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участие в общем собрании владельцев ценных бумаг и осуществление права голоса;</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осуществление иных прав по ценным бумагам.</w:t>
      </w:r>
    </w:p>
    <w:p w:rsidR="00C478CF" w:rsidRPr="00A3397D" w:rsidRDefault="00C478CF" w:rsidP="00402C0E">
      <w:pPr>
        <w:pStyle w:val="aff3"/>
        <w:spacing w:after="0"/>
        <w:ind w:firstLine="360"/>
        <w:jc w:val="both"/>
        <w:rPr>
          <w:sz w:val="22"/>
          <w:szCs w:val="22"/>
        </w:rPr>
      </w:pPr>
      <w:r w:rsidRPr="00A3397D">
        <w:rPr>
          <w:sz w:val="22"/>
          <w:szCs w:val="22"/>
        </w:rPr>
        <w:t>3.</w:t>
      </w:r>
      <w:r w:rsidR="00153EEF" w:rsidRPr="00A3397D">
        <w:rPr>
          <w:sz w:val="22"/>
          <w:szCs w:val="22"/>
        </w:rPr>
        <w:t>7</w:t>
      </w:r>
      <w:r w:rsidRPr="00A3397D">
        <w:rPr>
          <w:sz w:val="22"/>
          <w:szCs w:val="22"/>
        </w:rPr>
        <w:t xml:space="preserve">. </w:t>
      </w:r>
      <w:r w:rsidR="00153EEF" w:rsidRPr="00A3397D">
        <w:rPr>
          <w:sz w:val="22"/>
          <w:szCs w:val="22"/>
        </w:rPr>
        <w:t>Для</w:t>
      </w:r>
      <w:r w:rsidRPr="00A3397D">
        <w:rPr>
          <w:sz w:val="22"/>
          <w:szCs w:val="22"/>
        </w:rPr>
        <w:t xml:space="preserve"> реализации своих прав, обозначенных в п.3.</w:t>
      </w:r>
      <w:r w:rsidR="00153EEF" w:rsidRPr="00A3397D">
        <w:rPr>
          <w:sz w:val="22"/>
          <w:szCs w:val="22"/>
        </w:rPr>
        <w:t>5</w:t>
      </w:r>
      <w:r w:rsidRPr="00A3397D">
        <w:rPr>
          <w:sz w:val="22"/>
          <w:szCs w:val="22"/>
        </w:rPr>
        <w:t>., 3.</w:t>
      </w:r>
      <w:r w:rsidR="00153EEF" w:rsidRPr="00A3397D">
        <w:rPr>
          <w:sz w:val="22"/>
          <w:szCs w:val="22"/>
        </w:rPr>
        <w:t>6</w:t>
      </w:r>
      <w:r w:rsidRPr="00A3397D">
        <w:rPr>
          <w:sz w:val="22"/>
          <w:szCs w:val="22"/>
        </w:rPr>
        <w:t xml:space="preserve">. настоящего Договора, Депонент обязан, предоставить в адрес Депозитария  инструкции (поручения), содержащие волеизъявление Депонента, в том числе указание голосовать определенным образом по вопросам повестки дня собрания (далее -  волеизъявление). </w:t>
      </w:r>
    </w:p>
    <w:p w:rsidR="00C478CF" w:rsidRDefault="00C478CF" w:rsidP="002E33BE">
      <w:pPr>
        <w:pStyle w:val="aff3"/>
        <w:spacing w:after="0"/>
        <w:ind w:firstLine="360"/>
        <w:jc w:val="both"/>
        <w:rPr>
          <w:sz w:val="22"/>
          <w:szCs w:val="22"/>
        </w:rPr>
      </w:pPr>
      <w:r w:rsidRPr="00A3397D">
        <w:rPr>
          <w:sz w:val="22"/>
          <w:szCs w:val="22"/>
        </w:rPr>
        <w:t xml:space="preserve">Порядок и способ подачи инструкций (поручений), содержащих волеизъявление Депонента аналогичен порядку подачи иных поручений, обозначенных в п.4 настоящего Договора. Инструкции (поручения), содержащие волеизъявление Депонента, должны быть составлены по форме, приведенной в приложении </w:t>
      </w:r>
      <w:r w:rsidR="001430F4">
        <w:rPr>
          <w:sz w:val="22"/>
          <w:szCs w:val="22"/>
        </w:rPr>
        <w:t xml:space="preserve">№ 35,36 </w:t>
      </w:r>
      <w:r w:rsidRPr="00A3397D">
        <w:rPr>
          <w:sz w:val="22"/>
          <w:szCs w:val="22"/>
        </w:rPr>
        <w:t xml:space="preserve">к Условиям. </w:t>
      </w:r>
    </w:p>
    <w:p w:rsidR="002E33BE" w:rsidRDefault="002E33BE" w:rsidP="002E33BE">
      <w:pPr>
        <w:pStyle w:val="aff3"/>
        <w:spacing w:after="0"/>
        <w:ind w:firstLine="360"/>
        <w:jc w:val="both"/>
        <w:rPr>
          <w:sz w:val="22"/>
          <w:szCs w:val="22"/>
        </w:rPr>
      </w:pPr>
    </w:p>
    <w:p w:rsidR="002E33BE" w:rsidRDefault="00C478CF" w:rsidP="00A27E7E">
      <w:pPr>
        <w:ind w:firstLine="360"/>
        <w:jc w:val="center"/>
        <w:rPr>
          <w:b/>
          <w:sz w:val="22"/>
          <w:szCs w:val="22"/>
        </w:rPr>
      </w:pPr>
      <w:r w:rsidRPr="00A3397D">
        <w:rPr>
          <w:b/>
          <w:sz w:val="22"/>
          <w:szCs w:val="22"/>
        </w:rPr>
        <w:t>4. Порядок передачи Д</w:t>
      </w:r>
      <w:r w:rsidR="00826B15">
        <w:rPr>
          <w:b/>
          <w:sz w:val="22"/>
          <w:szCs w:val="22"/>
        </w:rPr>
        <w:t>епонентом Депозитарию поручений</w:t>
      </w:r>
    </w:p>
    <w:p w:rsidR="00A27E7E" w:rsidRPr="00A3397D" w:rsidRDefault="00A27E7E" w:rsidP="00A27E7E">
      <w:pPr>
        <w:ind w:firstLine="360"/>
        <w:jc w:val="center"/>
        <w:rPr>
          <w:b/>
          <w:sz w:val="22"/>
          <w:szCs w:val="22"/>
        </w:rPr>
      </w:pPr>
    </w:p>
    <w:p w:rsidR="00C478CF" w:rsidRPr="00A3397D" w:rsidRDefault="00C478CF" w:rsidP="00402C0E">
      <w:pPr>
        <w:ind w:firstLine="360"/>
        <w:jc w:val="both"/>
        <w:rPr>
          <w:sz w:val="10"/>
          <w:szCs w:val="10"/>
        </w:rPr>
      </w:pPr>
    </w:p>
    <w:p w:rsidR="004F1A9D" w:rsidRDefault="00C478CF" w:rsidP="00402C0E">
      <w:pPr>
        <w:ind w:firstLine="360"/>
        <w:jc w:val="both"/>
        <w:rPr>
          <w:sz w:val="22"/>
          <w:szCs w:val="22"/>
        </w:rPr>
      </w:pPr>
      <w:r w:rsidRPr="00A3397D">
        <w:rPr>
          <w:sz w:val="22"/>
          <w:szCs w:val="22"/>
        </w:rPr>
        <w:t>4.1.</w:t>
      </w:r>
      <w:r w:rsidR="00B73078">
        <w:rPr>
          <w:sz w:val="22"/>
          <w:szCs w:val="22"/>
        </w:rPr>
        <w:t xml:space="preserve"> </w:t>
      </w:r>
      <w:r w:rsidRPr="00A3397D">
        <w:rPr>
          <w:sz w:val="22"/>
          <w:szCs w:val="22"/>
        </w:rPr>
        <w:t xml:space="preserve">Поручение Депонента оформляется на бумажном носителе </w:t>
      </w:r>
      <w:r w:rsidR="004F1A9D">
        <w:rPr>
          <w:sz w:val="22"/>
          <w:szCs w:val="22"/>
        </w:rPr>
        <w:t>по форме Приложения к</w:t>
      </w:r>
      <w:r w:rsidRPr="00A3397D">
        <w:rPr>
          <w:sz w:val="22"/>
          <w:szCs w:val="22"/>
        </w:rPr>
        <w:t xml:space="preserve"> </w:t>
      </w:r>
      <w:r w:rsidR="004F1A9D" w:rsidRPr="00A3397D">
        <w:rPr>
          <w:sz w:val="22"/>
          <w:szCs w:val="22"/>
        </w:rPr>
        <w:t>Условия</w:t>
      </w:r>
      <w:r w:rsidR="004F1A9D">
        <w:rPr>
          <w:sz w:val="22"/>
          <w:szCs w:val="22"/>
        </w:rPr>
        <w:t>м</w:t>
      </w:r>
      <w:r w:rsidRPr="00A3397D">
        <w:rPr>
          <w:sz w:val="22"/>
          <w:szCs w:val="22"/>
        </w:rPr>
        <w:t xml:space="preserve">. </w:t>
      </w:r>
    </w:p>
    <w:p w:rsidR="00A27E7E" w:rsidRDefault="004F1A9D" w:rsidP="00A27E7E">
      <w:pPr>
        <w:ind w:firstLine="360"/>
        <w:jc w:val="both"/>
        <w:rPr>
          <w:sz w:val="22"/>
          <w:szCs w:val="22"/>
        </w:rPr>
      </w:pPr>
      <w:r>
        <w:rPr>
          <w:sz w:val="22"/>
          <w:szCs w:val="22"/>
        </w:rPr>
        <w:t>4.2. П</w:t>
      </w:r>
      <w:r w:rsidRPr="00A3397D">
        <w:rPr>
          <w:sz w:val="22"/>
          <w:szCs w:val="22"/>
        </w:rPr>
        <w:t xml:space="preserve">оручение </w:t>
      </w:r>
      <w:r w:rsidR="00C478CF" w:rsidRPr="00A3397D">
        <w:rPr>
          <w:sz w:val="22"/>
          <w:szCs w:val="22"/>
        </w:rPr>
        <w:t>может быть передано Депонентом лично, через уполномоченного представителя, почтовым отправлением</w:t>
      </w:r>
      <w:r w:rsidR="002E33BE" w:rsidRPr="002E33BE">
        <w:rPr>
          <w:color w:val="FF0000"/>
          <w:sz w:val="22"/>
          <w:szCs w:val="22"/>
        </w:rPr>
        <w:t xml:space="preserve"> </w:t>
      </w:r>
      <w:r w:rsidR="002E33BE" w:rsidRPr="002E33BE">
        <w:rPr>
          <w:sz w:val="22"/>
          <w:szCs w:val="22"/>
        </w:rPr>
        <w:t xml:space="preserve">или </w:t>
      </w:r>
      <w:bookmarkStart w:id="0" w:name="_GoBack"/>
      <w:bookmarkEnd w:id="0"/>
      <w:r w:rsidR="002E33BE" w:rsidRPr="002E33BE">
        <w:rPr>
          <w:sz w:val="22"/>
          <w:szCs w:val="22"/>
        </w:rPr>
        <w:t>способом, установленным в Условиях и указанных в анкете Депонента</w:t>
      </w:r>
      <w:r w:rsidR="00C478CF" w:rsidRPr="00A3397D">
        <w:rPr>
          <w:sz w:val="22"/>
          <w:szCs w:val="22"/>
        </w:rPr>
        <w:t xml:space="preserve">. </w:t>
      </w:r>
    </w:p>
    <w:p w:rsidR="00A27E7E" w:rsidRDefault="00A27E7E" w:rsidP="00A27E7E">
      <w:pPr>
        <w:ind w:firstLine="360"/>
        <w:jc w:val="both"/>
        <w:rPr>
          <w:sz w:val="22"/>
          <w:szCs w:val="22"/>
        </w:rPr>
      </w:pPr>
    </w:p>
    <w:p w:rsidR="00CD24E9" w:rsidRDefault="008353B8" w:rsidP="00A27E7E">
      <w:pPr>
        <w:ind w:firstLine="360"/>
        <w:jc w:val="center"/>
        <w:rPr>
          <w:b/>
          <w:bCs/>
          <w:sz w:val="22"/>
          <w:szCs w:val="22"/>
        </w:rPr>
      </w:pPr>
      <w:r>
        <w:rPr>
          <w:b/>
          <w:bCs/>
          <w:sz w:val="22"/>
          <w:szCs w:val="22"/>
        </w:rPr>
        <w:t>5</w:t>
      </w:r>
      <w:r w:rsidR="00CD24E9" w:rsidRPr="00CA63BA">
        <w:rPr>
          <w:b/>
          <w:bCs/>
          <w:sz w:val="22"/>
          <w:szCs w:val="22"/>
        </w:rPr>
        <w:t>. Распоряжение счетом депо</w:t>
      </w:r>
    </w:p>
    <w:p w:rsidR="00A27E7E" w:rsidRDefault="00A27E7E" w:rsidP="00A27E7E">
      <w:pPr>
        <w:ind w:firstLine="360"/>
        <w:jc w:val="center"/>
        <w:rPr>
          <w:b/>
          <w:bCs/>
          <w:sz w:val="22"/>
          <w:szCs w:val="22"/>
        </w:rPr>
      </w:pPr>
    </w:p>
    <w:p w:rsidR="001A467A" w:rsidRPr="001A467A" w:rsidRDefault="001A467A" w:rsidP="008353B8">
      <w:pPr>
        <w:ind w:firstLine="360"/>
        <w:jc w:val="center"/>
        <w:outlineLvl w:val="0"/>
        <w:rPr>
          <w:b/>
          <w:bCs/>
          <w:sz w:val="10"/>
          <w:szCs w:val="10"/>
        </w:rPr>
      </w:pPr>
    </w:p>
    <w:p w:rsidR="00CD24E9" w:rsidRPr="00CA63BA" w:rsidRDefault="00B73078" w:rsidP="00027B73">
      <w:pPr>
        <w:numPr>
          <w:ilvl w:val="1"/>
          <w:numId w:val="13"/>
        </w:numPr>
        <w:ind w:left="0" w:firstLine="360"/>
        <w:jc w:val="both"/>
        <w:rPr>
          <w:sz w:val="22"/>
          <w:szCs w:val="22"/>
        </w:rPr>
      </w:pPr>
      <w:r>
        <w:rPr>
          <w:sz w:val="22"/>
          <w:szCs w:val="22"/>
        </w:rPr>
        <w:t xml:space="preserve"> </w:t>
      </w:r>
      <w:r w:rsidR="00CD24E9" w:rsidRPr="00CA63BA">
        <w:rPr>
          <w:sz w:val="22"/>
          <w:szCs w:val="22"/>
        </w:rPr>
        <w:t xml:space="preserve">Распоряжение счетом депо производится путем подачи Депозитарию поручений в порядке, предусмотренном Условиями и </w:t>
      </w:r>
      <w:r w:rsidR="00F21E63">
        <w:rPr>
          <w:sz w:val="22"/>
          <w:szCs w:val="22"/>
        </w:rPr>
        <w:t xml:space="preserve">настоящим </w:t>
      </w:r>
      <w:r w:rsidR="00CD24E9" w:rsidRPr="00CA63BA">
        <w:rPr>
          <w:sz w:val="22"/>
          <w:szCs w:val="22"/>
        </w:rPr>
        <w:t xml:space="preserve">Договором. </w:t>
      </w:r>
    </w:p>
    <w:p w:rsidR="00CD24E9" w:rsidRPr="00CA63BA" w:rsidRDefault="00B73078" w:rsidP="00027B73">
      <w:pPr>
        <w:numPr>
          <w:ilvl w:val="1"/>
          <w:numId w:val="13"/>
        </w:numPr>
        <w:ind w:left="0" w:firstLine="360"/>
        <w:jc w:val="both"/>
        <w:rPr>
          <w:sz w:val="22"/>
          <w:szCs w:val="22"/>
        </w:rPr>
      </w:pPr>
      <w:r>
        <w:rPr>
          <w:sz w:val="22"/>
          <w:szCs w:val="22"/>
        </w:rPr>
        <w:t xml:space="preserve"> </w:t>
      </w:r>
      <w:r w:rsidR="00CD24E9" w:rsidRPr="00CA63BA">
        <w:rPr>
          <w:sz w:val="22"/>
          <w:szCs w:val="22"/>
        </w:rPr>
        <w:t>Правом подписывать и подавать поручения в Депозитарий от имени Депонента (назначенного им попечителя счета депо или оператора счета (раздела счета) депо) обладают лица, уполномоченные на это 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rsidR="00CD24E9" w:rsidRPr="00CA63BA" w:rsidRDefault="00B73078" w:rsidP="00027B73">
      <w:pPr>
        <w:numPr>
          <w:ilvl w:val="1"/>
          <w:numId w:val="13"/>
        </w:numPr>
        <w:ind w:left="0" w:firstLine="360"/>
        <w:jc w:val="both"/>
        <w:rPr>
          <w:sz w:val="22"/>
          <w:szCs w:val="22"/>
        </w:rPr>
      </w:pPr>
      <w:r>
        <w:rPr>
          <w:sz w:val="22"/>
          <w:szCs w:val="22"/>
        </w:rPr>
        <w:t xml:space="preserve"> </w:t>
      </w:r>
      <w:r w:rsidR="00CD24E9" w:rsidRPr="00CA63BA">
        <w:rPr>
          <w:sz w:val="22"/>
          <w:szCs w:val="22"/>
        </w:rPr>
        <w:t>При назначении оператора счета (раздела счета) депо поручения по этому счету (разделу счета) депо вправе подавать этот оператор счета (раздела счета) депо. Депонент в этом случае сохраняет право подавать Депозитарию поручения в отношении ценных бумаг, учитываемых на счете (разделе счета) депо, по которому был назначен оператор. Назначение оператора счета (раздела счета) депо производится в порядке, указанном в Условиях.</w:t>
      </w:r>
    </w:p>
    <w:p w:rsidR="00CD24E9" w:rsidRPr="00CA63BA" w:rsidRDefault="00B73078" w:rsidP="00027B73">
      <w:pPr>
        <w:numPr>
          <w:ilvl w:val="1"/>
          <w:numId w:val="13"/>
        </w:numPr>
        <w:ind w:left="0" w:firstLine="360"/>
        <w:jc w:val="both"/>
        <w:rPr>
          <w:sz w:val="22"/>
          <w:szCs w:val="22"/>
        </w:rPr>
      </w:pPr>
      <w:r>
        <w:rPr>
          <w:sz w:val="22"/>
          <w:szCs w:val="22"/>
        </w:rPr>
        <w:t xml:space="preserve"> </w:t>
      </w:r>
      <w:r w:rsidR="00CD24E9" w:rsidRPr="00CA63BA">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w:t>
      </w:r>
      <w:r w:rsidR="00861C68">
        <w:rPr>
          <w:sz w:val="22"/>
          <w:szCs w:val="22"/>
        </w:rPr>
        <w:t>установленных в п.4.2</w:t>
      </w:r>
      <w:r w:rsidR="004F0884">
        <w:rPr>
          <w:sz w:val="22"/>
          <w:szCs w:val="22"/>
        </w:rPr>
        <w:t>. настоящего Договора.</w:t>
      </w:r>
      <w:r w:rsidR="00CD24E9" w:rsidRPr="00CA63BA">
        <w:rPr>
          <w:sz w:val="22"/>
          <w:szCs w:val="22"/>
        </w:rPr>
        <w:t xml:space="preserve"> </w:t>
      </w:r>
    </w:p>
    <w:p w:rsidR="00CD24E9" w:rsidRDefault="00B73078" w:rsidP="00B651E7">
      <w:pPr>
        <w:numPr>
          <w:ilvl w:val="1"/>
          <w:numId w:val="13"/>
        </w:numPr>
        <w:ind w:left="0" w:firstLine="360"/>
        <w:jc w:val="both"/>
        <w:rPr>
          <w:sz w:val="22"/>
          <w:szCs w:val="22"/>
        </w:rPr>
      </w:pPr>
      <w:r>
        <w:rPr>
          <w:sz w:val="22"/>
          <w:szCs w:val="22"/>
        </w:rPr>
        <w:t xml:space="preserve"> </w:t>
      </w:r>
      <w:r w:rsidR="00CD24E9" w:rsidRPr="00CA63BA">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w:t>
      </w:r>
      <w:r w:rsidR="0030103B">
        <w:rPr>
          <w:sz w:val="22"/>
          <w:szCs w:val="22"/>
        </w:rPr>
        <w:t>указанных в п.3.3.</w:t>
      </w:r>
      <w:r w:rsidR="0030103B" w:rsidRPr="005940E3">
        <w:rPr>
          <w:sz w:val="22"/>
          <w:szCs w:val="22"/>
        </w:rPr>
        <w:t>6</w:t>
      </w:r>
      <w:r w:rsidR="00F92C10">
        <w:rPr>
          <w:sz w:val="22"/>
          <w:szCs w:val="22"/>
        </w:rPr>
        <w:t>. настоящего Договора,</w:t>
      </w:r>
      <w:r w:rsidR="00CD24E9" w:rsidRPr="00CA63BA">
        <w:rPr>
          <w:sz w:val="22"/>
          <w:szCs w:val="22"/>
        </w:rPr>
        <w:t xml:space="preserve"> приему </w:t>
      </w:r>
      <w:r w:rsidR="00F92C10">
        <w:rPr>
          <w:sz w:val="22"/>
          <w:szCs w:val="22"/>
        </w:rPr>
        <w:t xml:space="preserve">и/или исполнению </w:t>
      </w:r>
      <w:r w:rsidR="00CD24E9" w:rsidRPr="00CA63BA">
        <w:rPr>
          <w:sz w:val="22"/>
          <w:szCs w:val="22"/>
        </w:rPr>
        <w:t>не подлежат.</w:t>
      </w:r>
    </w:p>
    <w:p w:rsidR="00A27E7E" w:rsidRDefault="00A27E7E" w:rsidP="00A27E7E">
      <w:pPr>
        <w:ind w:left="360"/>
        <w:jc w:val="both"/>
        <w:rPr>
          <w:sz w:val="22"/>
          <w:szCs w:val="22"/>
        </w:rPr>
      </w:pPr>
    </w:p>
    <w:p w:rsidR="00AB72B1" w:rsidRDefault="00AB72B1" w:rsidP="00A27E7E">
      <w:pPr>
        <w:ind w:left="360"/>
        <w:jc w:val="both"/>
        <w:rPr>
          <w:sz w:val="22"/>
          <w:szCs w:val="22"/>
        </w:rPr>
      </w:pPr>
    </w:p>
    <w:p w:rsidR="00AB72B1" w:rsidRPr="00A27E7E" w:rsidRDefault="00AB72B1" w:rsidP="00A27E7E">
      <w:pPr>
        <w:ind w:left="360"/>
        <w:jc w:val="both"/>
        <w:rPr>
          <w:sz w:val="22"/>
          <w:szCs w:val="22"/>
        </w:rPr>
      </w:pPr>
    </w:p>
    <w:p w:rsidR="00CD24E9" w:rsidRDefault="0030103B" w:rsidP="004A1ABC">
      <w:pPr>
        <w:jc w:val="center"/>
        <w:rPr>
          <w:b/>
          <w:bCs/>
          <w:sz w:val="22"/>
          <w:szCs w:val="22"/>
        </w:rPr>
      </w:pPr>
      <w:r>
        <w:rPr>
          <w:b/>
          <w:bCs/>
          <w:sz w:val="22"/>
          <w:szCs w:val="22"/>
        </w:rPr>
        <w:t>6</w:t>
      </w:r>
      <w:r w:rsidR="00CD24E9" w:rsidRPr="00CA63BA">
        <w:rPr>
          <w:b/>
          <w:bCs/>
          <w:sz w:val="22"/>
          <w:szCs w:val="22"/>
        </w:rPr>
        <w:t>.</w:t>
      </w:r>
      <w:r w:rsidR="00B73078">
        <w:rPr>
          <w:b/>
          <w:bCs/>
          <w:sz w:val="22"/>
          <w:szCs w:val="22"/>
        </w:rPr>
        <w:t xml:space="preserve"> </w:t>
      </w:r>
      <w:r w:rsidR="00CD24E9" w:rsidRPr="00CA63BA">
        <w:rPr>
          <w:b/>
          <w:bCs/>
          <w:sz w:val="22"/>
          <w:szCs w:val="22"/>
        </w:rPr>
        <w:t>Отчетность Депозитария</w:t>
      </w:r>
    </w:p>
    <w:p w:rsidR="002E33BE" w:rsidRPr="00CA63BA" w:rsidRDefault="002E33BE" w:rsidP="004A1ABC">
      <w:pPr>
        <w:jc w:val="center"/>
        <w:rPr>
          <w:b/>
          <w:bCs/>
          <w:sz w:val="22"/>
          <w:szCs w:val="22"/>
        </w:rPr>
      </w:pPr>
    </w:p>
    <w:p w:rsidR="0030103B" w:rsidRPr="007538D7" w:rsidRDefault="0030103B" w:rsidP="0030103B">
      <w:pPr>
        <w:pStyle w:val="aff4"/>
        <w:ind w:left="360"/>
        <w:jc w:val="both"/>
        <w:rPr>
          <w:vanish/>
          <w:sz w:val="10"/>
          <w:szCs w:val="10"/>
        </w:rPr>
      </w:pPr>
    </w:p>
    <w:p w:rsidR="00CD24E9" w:rsidRPr="00784D15" w:rsidRDefault="00B73078" w:rsidP="00027B73">
      <w:pPr>
        <w:numPr>
          <w:ilvl w:val="1"/>
          <w:numId w:val="14"/>
        </w:numPr>
        <w:ind w:left="0" w:firstLine="360"/>
        <w:jc w:val="both"/>
        <w:rPr>
          <w:sz w:val="22"/>
          <w:szCs w:val="22"/>
        </w:rPr>
      </w:pPr>
      <w:r>
        <w:rPr>
          <w:sz w:val="22"/>
          <w:szCs w:val="22"/>
        </w:rPr>
        <w:t xml:space="preserve"> </w:t>
      </w:r>
      <w:r w:rsidR="00CD24E9" w:rsidRPr="00784D15">
        <w:rPr>
          <w:sz w:val="22"/>
          <w:szCs w:val="22"/>
        </w:rPr>
        <w:t xml:space="preserve">Отчеты Депозитария предоставляются Депоненту </w:t>
      </w:r>
      <w:r w:rsidR="00784D15" w:rsidRPr="00784D15">
        <w:rPr>
          <w:sz w:val="22"/>
          <w:szCs w:val="22"/>
        </w:rPr>
        <w:t>по</w:t>
      </w:r>
      <w:r w:rsidR="00CD24E9" w:rsidRPr="00784D15">
        <w:rPr>
          <w:sz w:val="22"/>
          <w:szCs w:val="22"/>
        </w:rPr>
        <w:t xml:space="preserve"> форме, предусмотренной Условиями. </w:t>
      </w:r>
    </w:p>
    <w:p w:rsidR="00CD24E9" w:rsidRDefault="00B73078" w:rsidP="00A27E7E">
      <w:pPr>
        <w:numPr>
          <w:ilvl w:val="1"/>
          <w:numId w:val="14"/>
        </w:numPr>
        <w:ind w:left="0" w:firstLine="360"/>
        <w:jc w:val="both"/>
        <w:rPr>
          <w:sz w:val="22"/>
          <w:szCs w:val="22"/>
        </w:rPr>
      </w:pPr>
      <w:r>
        <w:rPr>
          <w:sz w:val="22"/>
          <w:szCs w:val="22"/>
        </w:rPr>
        <w:t xml:space="preserve"> </w:t>
      </w:r>
      <w:r w:rsidR="00CD24E9" w:rsidRPr="00CA63BA">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и указанных в анкете Депонента. Расходы по пересылке оригиналов отчетов включаются Депозитарием в общие расходы по обслуживанию, подлежащие возмещению за счет Депонента.</w:t>
      </w:r>
    </w:p>
    <w:p w:rsidR="00A27E7E" w:rsidRPr="00A27E7E" w:rsidRDefault="00A27E7E" w:rsidP="00A27E7E">
      <w:pPr>
        <w:ind w:left="360"/>
        <w:jc w:val="both"/>
        <w:rPr>
          <w:sz w:val="22"/>
          <w:szCs w:val="22"/>
        </w:rPr>
      </w:pPr>
    </w:p>
    <w:p w:rsidR="00CD24E9" w:rsidRDefault="00CD24E9" w:rsidP="00027B73">
      <w:pPr>
        <w:numPr>
          <w:ilvl w:val="0"/>
          <w:numId w:val="14"/>
        </w:numPr>
        <w:ind w:firstLine="360"/>
        <w:jc w:val="center"/>
        <w:outlineLvl w:val="0"/>
        <w:rPr>
          <w:b/>
          <w:bCs/>
          <w:sz w:val="22"/>
          <w:szCs w:val="22"/>
        </w:rPr>
      </w:pPr>
      <w:r w:rsidRPr="00CA63BA">
        <w:rPr>
          <w:b/>
          <w:bCs/>
          <w:sz w:val="22"/>
          <w:szCs w:val="22"/>
        </w:rPr>
        <w:t>Оплата услуг и возмещение расходов Депозитария</w:t>
      </w:r>
    </w:p>
    <w:p w:rsidR="00A27E7E" w:rsidRDefault="00A27E7E" w:rsidP="00A27E7E">
      <w:pPr>
        <w:ind w:left="720"/>
        <w:outlineLvl w:val="0"/>
        <w:rPr>
          <w:b/>
          <w:bCs/>
          <w:sz w:val="22"/>
          <w:szCs w:val="22"/>
        </w:rPr>
      </w:pPr>
    </w:p>
    <w:p w:rsidR="00FF2B18" w:rsidRPr="00FF2B18" w:rsidRDefault="00FF2B18" w:rsidP="00FF2B18">
      <w:pPr>
        <w:pStyle w:val="aff4"/>
        <w:numPr>
          <w:ilvl w:val="0"/>
          <w:numId w:val="15"/>
        </w:numPr>
        <w:jc w:val="both"/>
        <w:rPr>
          <w:vanish/>
          <w:sz w:val="22"/>
          <w:szCs w:val="22"/>
        </w:rPr>
      </w:pPr>
    </w:p>
    <w:p w:rsidR="00FF2B18" w:rsidRPr="00FF2B18" w:rsidRDefault="00FF2B18" w:rsidP="00FF2B18">
      <w:pPr>
        <w:pStyle w:val="aff4"/>
        <w:numPr>
          <w:ilvl w:val="0"/>
          <w:numId w:val="15"/>
        </w:numPr>
        <w:jc w:val="both"/>
        <w:rPr>
          <w:vanish/>
          <w:sz w:val="22"/>
          <w:szCs w:val="22"/>
        </w:rPr>
      </w:pPr>
    </w:p>
    <w:p w:rsidR="00FF2B18" w:rsidRPr="00FF2B18" w:rsidRDefault="00FF2B18" w:rsidP="00FF2B18">
      <w:pPr>
        <w:pStyle w:val="aff4"/>
        <w:numPr>
          <w:ilvl w:val="0"/>
          <w:numId w:val="15"/>
        </w:numPr>
        <w:jc w:val="both"/>
        <w:rPr>
          <w:vanish/>
          <w:sz w:val="22"/>
          <w:szCs w:val="22"/>
        </w:rPr>
      </w:pPr>
    </w:p>
    <w:p w:rsidR="00FF2B18" w:rsidRPr="00FF2B18" w:rsidRDefault="00FF2B18" w:rsidP="00FF2B18">
      <w:pPr>
        <w:pStyle w:val="aff4"/>
        <w:numPr>
          <w:ilvl w:val="0"/>
          <w:numId w:val="15"/>
        </w:numPr>
        <w:jc w:val="both"/>
        <w:rPr>
          <w:vanish/>
          <w:sz w:val="22"/>
          <w:szCs w:val="22"/>
        </w:rPr>
      </w:pPr>
    </w:p>
    <w:p w:rsidR="00FF2B18" w:rsidRPr="00FF2B18" w:rsidRDefault="00FF2B18" w:rsidP="00FF2B18">
      <w:pPr>
        <w:pStyle w:val="aff4"/>
        <w:numPr>
          <w:ilvl w:val="0"/>
          <w:numId w:val="15"/>
        </w:numPr>
        <w:jc w:val="both"/>
        <w:rPr>
          <w:vanish/>
          <w:sz w:val="22"/>
          <w:szCs w:val="22"/>
        </w:rPr>
      </w:pPr>
    </w:p>
    <w:p w:rsidR="00FF2B18" w:rsidRPr="00FF2B18" w:rsidRDefault="00FF2B18" w:rsidP="00FF2B18">
      <w:pPr>
        <w:pStyle w:val="aff4"/>
        <w:numPr>
          <w:ilvl w:val="0"/>
          <w:numId w:val="15"/>
        </w:numPr>
        <w:jc w:val="both"/>
        <w:rPr>
          <w:vanish/>
          <w:sz w:val="22"/>
          <w:szCs w:val="22"/>
        </w:rPr>
      </w:pPr>
    </w:p>
    <w:p w:rsidR="00FF2B18" w:rsidRPr="00FF2B18" w:rsidRDefault="00FF2B18" w:rsidP="00FF2B18">
      <w:pPr>
        <w:pStyle w:val="aff4"/>
        <w:numPr>
          <w:ilvl w:val="0"/>
          <w:numId w:val="15"/>
        </w:numPr>
        <w:jc w:val="both"/>
        <w:rPr>
          <w:vanish/>
          <w:sz w:val="22"/>
          <w:szCs w:val="22"/>
        </w:rPr>
      </w:pPr>
    </w:p>
    <w:p w:rsidR="00CD24E9" w:rsidRPr="00CA63BA" w:rsidRDefault="00CD24E9" w:rsidP="00A27E7E">
      <w:pPr>
        <w:numPr>
          <w:ilvl w:val="1"/>
          <w:numId w:val="15"/>
        </w:numPr>
        <w:tabs>
          <w:tab w:val="left" w:pos="284"/>
        </w:tabs>
        <w:ind w:left="0" w:firstLine="426"/>
        <w:jc w:val="both"/>
        <w:rPr>
          <w:sz w:val="22"/>
          <w:szCs w:val="22"/>
        </w:rPr>
      </w:pPr>
      <w:r w:rsidRPr="00CA63BA">
        <w:rPr>
          <w:sz w:val="22"/>
          <w:szCs w:val="22"/>
        </w:rPr>
        <w:t xml:space="preserve">Депонент </w:t>
      </w:r>
      <w:r w:rsidR="00111C59">
        <w:rPr>
          <w:sz w:val="22"/>
          <w:szCs w:val="22"/>
        </w:rPr>
        <w:t xml:space="preserve">оплачивает </w:t>
      </w:r>
      <w:r w:rsidRPr="00CA63BA">
        <w:rPr>
          <w:sz w:val="22"/>
          <w:szCs w:val="22"/>
        </w:rPr>
        <w:t xml:space="preserve">услуги Депозитария </w:t>
      </w:r>
      <w:r w:rsidR="00111C59">
        <w:rPr>
          <w:sz w:val="22"/>
          <w:szCs w:val="22"/>
        </w:rPr>
        <w:t xml:space="preserve">в соответствии с Тарифами </w:t>
      </w:r>
      <w:r w:rsidRPr="00CA63BA">
        <w:rPr>
          <w:sz w:val="22"/>
          <w:szCs w:val="22"/>
        </w:rPr>
        <w:t xml:space="preserve">не позднее 10 (десятого) рабочего дня месяца, следующего за месяцем, в котором Депоненту были оказаны услуги по </w:t>
      </w:r>
      <w:r w:rsidR="00F92C10">
        <w:rPr>
          <w:sz w:val="22"/>
          <w:szCs w:val="22"/>
        </w:rPr>
        <w:t xml:space="preserve">настоящему </w:t>
      </w:r>
      <w:r w:rsidRPr="00CA63BA">
        <w:rPr>
          <w:sz w:val="22"/>
          <w:szCs w:val="22"/>
        </w:rPr>
        <w:t xml:space="preserve">Договору. При несоблюдении Депонентом предусмотренных </w:t>
      </w:r>
      <w:r w:rsidR="00111C59">
        <w:rPr>
          <w:sz w:val="22"/>
          <w:szCs w:val="22"/>
        </w:rPr>
        <w:t xml:space="preserve">настоящим </w:t>
      </w:r>
      <w:r w:rsidRPr="00CA63BA">
        <w:rPr>
          <w:sz w:val="22"/>
          <w:szCs w:val="22"/>
        </w:rPr>
        <w:t>Договором сроков и/или размера оплаты услуг Депозитария, Депонент несет ответственность в размере, установленном в п</w:t>
      </w:r>
      <w:r w:rsidRPr="00377708">
        <w:rPr>
          <w:color w:val="0070C0"/>
          <w:sz w:val="22"/>
          <w:szCs w:val="22"/>
        </w:rPr>
        <w:t>.</w:t>
      </w:r>
      <w:r w:rsidR="002019FA" w:rsidRPr="005940E3">
        <w:rPr>
          <w:sz w:val="22"/>
          <w:szCs w:val="22"/>
        </w:rPr>
        <w:t>9</w:t>
      </w:r>
      <w:r w:rsidR="00377708" w:rsidRPr="005940E3">
        <w:rPr>
          <w:sz w:val="22"/>
          <w:szCs w:val="22"/>
        </w:rPr>
        <w:t>.</w:t>
      </w:r>
      <w:r w:rsidR="00B84C90" w:rsidRPr="005940E3">
        <w:rPr>
          <w:sz w:val="22"/>
          <w:szCs w:val="22"/>
        </w:rPr>
        <w:t>8</w:t>
      </w:r>
      <w:r w:rsidRPr="005940E3">
        <w:rPr>
          <w:sz w:val="22"/>
          <w:szCs w:val="22"/>
        </w:rPr>
        <w:t>.</w:t>
      </w:r>
      <w:r w:rsidR="00111C59">
        <w:rPr>
          <w:sz w:val="22"/>
          <w:szCs w:val="22"/>
        </w:rPr>
        <w:t xml:space="preserve"> настоящего </w:t>
      </w:r>
      <w:r w:rsidRPr="00CA63BA">
        <w:rPr>
          <w:sz w:val="22"/>
          <w:szCs w:val="22"/>
        </w:rPr>
        <w:t>Договора.</w:t>
      </w:r>
    </w:p>
    <w:p w:rsidR="00CD24E9" w:rsidRPr="00CA63BA" w:rsidRDefault="002019FA" w:rsidP="002019FA">
      <w:pPr>
        <w:ind w:firstLine="360"/>
        <w:jc w:val="both"/>
        <w:rPr>
          <w:sz w:val="22"/>
          <w:szCs w:val="22"/>
        </w:rPr>
      </w:pPr>
      <w:r>
        <w:rPr>
          <w:sz w:val="22"/>
          <w:szCs w:val="22"/>
        </w:rPr>
        <w:t xml:space="preserve">7.2. </w:t>
      </w:r>
      <w:r w:rsidR="00CD24E9" w:rsidRPr="00CA63BA">
        <w:rPr>
          <w:sz w:val="22"/>
          <w:szCs w:val="22"/>
        </w:rPr>
        <w:t xml:space="preserve">Депонент </w:t>
      </w:r>
      <w:r w:rsidR="00111C59">
        <w:rPr>
          <w:sz w:val="22"/>
          <w:szCs w:val="22"/>
        </w:rPr>
        <w:t>возмещает</w:t>
      </w:r>
      <w:r w:rsidR="00FE6931">
        <w:rPr>
          <w:sz w:val="22"/>
          <w:szCs w:val="22"/>
        </w:rPr>
        <w:t xml:space="preserve"> </w:t>
      </w:r>
      <w:r w:rsidR="00CD24E9" w:rsidRPr="00CA63BA">
        <w:rPr>
          <w:sz w:val="22"/>
          <w:szCs w:val="22"/>
        </w:rPr>
        <w:t xml:space="preserve">расходы Депозитария, </w:t>
      </w:r>
      <w:r w:rsidR="00111C59">
        <w:rPr>
          <w:sz w:val="22"/>
          <w:szCs w:val="22"/>
        </w:rPr>
        <w:t>указанные в п.3.3.</w:t>
      </w:r>
      <w:r w:rsidRPr="005940E3">
        <w:rPr>
          <w:sz w:val="22"/>
          <w:szCs w:val="22"/>
        </w:rPr>
        <w:t>6</w:t>
      </w:r>
      <w:r w:rsidR="00111C59" w:rsidRPr="005940E3">
        <w:rPr>
          <w:sz w:val="22"/>
          <w:szCs w:val="22"/>
        </w:rPr>
        <w:t>.</w:t>
      </w:r>
      <w:r w:rsidR="00111C59">
        <w:rPr>
          <w:sz w:val="22"/>
          <w:szCs w:val="22"/>
        </w:rPr>
        <w:t xml:space="preserve"> настоящего Договора,</w:t>
      </w:r>
      <w:r w:rsidR="00CD24E9" w:rsidRPr="00CA63BA">
        <w:rPr>
          <w:sz w:val="22"/>
          <w:szCs w:val="22"/>
        </w:rPr>
        <w:t xml:space="preserve"> в течение 10 (десяти) рабочих дней</w:t>
      </w:r>
      <w:r w:rsidR="00CA63BA" w:rsidRPr="00CA63BA">
        <w:rPr>
          <w:sz w:val="22"/>
          <w:szCs w:val="22"/>
        </w:rPr>
        <w:t xml:space="preserve"> </w:t>
      </w:r>
      <w:r w:rsidR="00CD24E9" w:rsidRPr="00CA63BA">
        <w:rPr>
          <w:sz w:val="22"/>
          <w:szCs w:val="22"/>
        </w:rPr>
        <w:t xml:space="preserve">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w:t>
      </w:r>
      <w:r w:rsidR="00111C59">
        <w:rPr>
          <w:sz w:val="22"/>
          <w:szCs w:val="22"/>
        </w:rPr>
        <w:t xml:space="preserve">настоящим </w:t>
      </w:r>
      <w:r w:rsidR="00CD24E9" w:rsidRPr="00CA63BA">
        <w:rPr>
          <w:sz w:val="22"/>
          <w:szCs w:val="22"/>
        </w:rPr>
        <w:t>Договором сроков и/или размера возмещения расходов Депозитария, Депонент несет ответственность в размере, установленном в п</w:t>
      </w:r>
      <w:r w:rsidR="00394E10">
        <w:rPr>
          <w:sz w:val="22"/>
          <w:szCs w:val="22"/>
        </w:rPr>
        <w:t>.</w:t>
      </w:r>
      <w:r w:rsidRPr="005940E3">
        <w:rPr>
          <w:sz w:val="22"/>
          <w:szCs w:val="22"/>
        </w:rPr>
        <w:t>9</w:t>
      </w:r>
      <w:r w:rsidR="00CD24E9" w:rsidRPr="005940E3">
        <w:rPr>
          <w:sz w:val="22"/>
          <w:szCs w:val="22"/>
        </w:rPr>
        <w:t>.</w:t>
      </w:r>
      <w:r w:rsidR="00B84C90" w:rsidRPr="005940E3">
        <w:rPr>
          <w:sz w:val="22"/>
          <w:szCs w:val="22"/>
        </w:rPr>
        <w:t>8</w:t>
      </w:r>
      <w:r w:rsidR="00CD24E9" w:rsidRPr="005940E3">
        <w:rPr>
          <w:sz w:val="22"/>
          <w:szCs w:val="22"/>
        </w:rPr>
        <w:t>.</w:t>
      </w:r>
      <w:r w:rsidR="00CD24E9" w:rsidRPr="00CA63BA">
        <w:rPr>
          <w:sz w:val="22"/>
          <w:szCs w:val="22"/>
        </w:rPr>
        <w:t xml:space="preserve"> </w:t>
      </w:r>
      <w:r w:rsidR="00111C59">
        <w:rPr>
          <w:sz w:val="22"/>
          <w:szCs w:val="22"/>
        </w:rPr>
        <w:t xml:space="preserve">настоящего </w:t>
      </w:r>
      <w:r w:rsidR="00CD24E9" w:rsidRPr="00CA63BA">
        <w:rPr>
          <w:sz w:val="22"/>
          <w:szCs w:val="22"/>
        </w:rPr>
        <w:t>Договора.</w:t>
      </w:r>
    </w:p>
    <w:p w:rsidR="00CD24E9" w:rsidRPr="00CA63BA" w:rsidRDefault="002019FA" w:rsidP="00452B36">
      <w:pPr>
        <w:ind w:firstLine="360"/>
        <w:jc w:val="both"/>
        <w:rPr>
          <w:sz w:val="22"/>
          <w:szCs w:val="22"/>
        </w:rPr>
      </w:pPr>
      <w:r>
        <w:rPr>
          <w:sz w:val="22"/>
          <w:szCs w:val="22"/>
        </w:rPr>
        <w:t xml:space="preserve">7.3. </w:t>
      </w:r>
      <w:r w:rsidR="00CD24E9" w:rsidRPr="00CA63BA">
        <w:rPr>
          <w:sz w:val="22"/>
          <w:szCs w:val="22"/>
        </w:rPr>
        <w:t>Депозитарий выставляет:</w:t>
      </w:r>
    </w:p>
    <w:p w:rsidR="00A13B19" w:rsidRDefault="00CD24E9" w:rsidP="00027B73">
      <w:pPr>
        <w:numPr>
          <w:ilvl w:val="0"/>
          <w:numId w:val="9"/>
        </w:numPr>
        <w:tabs>
          <w:tab w:val="clear" w:pos="780"/>
        </w:tabs>
        <w:ind w:left="0" w:firstLine="360"/>
        <w:jc w:val="both"/>
        <w:rPr>
          <w:sz w:val="22"/>
          <w:szCs w:val="22"/>
        </w:rPr>
      </w:pPr>
      <w:r w:rsidRPr="00A13B19">
        <w:rPr>
          <w:sz w:val="22"/>
          <w:szCs w:val="22"/>
        </w:rPr>
        <w:t xml:space="preserve">счет на оплату услуг ежемесячно в первый рабочий день месяца, следующего за месяцем, в котором Депоненту были оказаны услуги по </w:t>
      </w:r>
      <w:r w:rsidR="00BA510F" w:rsidRPr="00A13B19">
        <w:rPr>
          <w:sz w:val="22"/>
          <w:szCs w:val="22"/>
        </w:rPr>
        <w:t xml:space="preserve">настоящему </w:t>
      </w:r>
      <w:r w:rsidRPr="00A13B19">
        <w:rPr>
          <w:sz w:val="22"/>
          <w:szCs w:val="22"/>
        </w:rPr>
        <w:t>Договору;</w:t>
      </w:r>
    </w:p>
    <w:p w:rsidR="00CD24E9" w:rsidRPr="00465570" w:rsidRDefault="00CD24E9" w:rsidP="00027B73">
      <w:pPr>
        <w:numPr>
          <w:ilvl w:val="0"/>
          <w:numId w:val="9"/>
        </w:numPr>
        <w:tabs>
          <w:tab w:val="clear" w:pos="780"/>
        </w:tabs>
        <w:ind w:left="0" w:firstLine="360"/>
        <w:jc w:val="both"/>
        <w:rPr>
          <w:color w:val="FF0000"/>
          <w:sz w:val="22"/>
          <w:szCs w:val="22"/>
        </w:rPr>
      </w:pPr>
      <w:r w:rsidRPr="00A13B19">
        <w:rPr>
          <w:sz w:val="22"/>
          <w:szCs w:val="22"/>
        </w:rPr>
        <w:t xml:space="preserve">счет на возмещение расходов Депозитария, </w:t>
      </w:r>
      <w:r w:rsidR="004E2C06" w:rsidRPr="00A13B19">
        <w:rPr>
          <w:sz w:val="22"/>
          <w:szCs w:val="22"/>
        </w:rPr>
        <w:t>указанных в п.3.3.</w:t>
      </w:r>
      <w:r w:rsidR="00FE6931" w:rsidRPr="005940E3">
        <w:rPr>
          <w:sz w:val="22"/>
          <w:szCs w:val="22"/>
        </w:rPr>
        <w:t>6</w:t>
      </w:r>
      <w:r w:rsidR="004E2C06" w:rsidRPr="005940E3">
        <w:rPr>
          <w:sz w:val="22"/>
          <w:szCs w:val="22"/>
        </w:rPr>
        <w:t>.</w:t>
      </w:r>
      <w:r w:rsidR="004E2C06" w:rsidRPr="00A13B19">
        <w:rPr>
          <w:sz w:val="22"/>
          <w:szCs w:val="22"/>
        </w:rPr>
        <w:t xml:space="preserve"> настоящего Договора. </w:t>
      </w:r>
      <w:r w:rsidRPr="00A13B19">
        <w:rPr>
          <w:sz w:val="22"/>
          <w:szCs w:val="22"/>
        </w:rPr>
        <w:t>Депозитарий в день выставления счета на оплату услуг Депозитария и/или счета на возмещение указанных выше расходов Депозитария направляет Депоненту по факсу или электронной почте, номер/адрес которых указан в Анкете Депонента, уведомление о необходимости оплатить услуги Депозитария и/или возместить расходы Депозитария с приложением копии выставленного Депозитарием счета на оплату услуг Депозитария и/или возмещение расходов Депозитария. Уведомление Депонента о необходимости оплатить услуги Депозитария и/или возместить расходы Депозитария может быть произведено посредством телефонной связи по номерам телефонов, указанным в Анкете Депонента.</w:t>
      </w:r>
    </w:p>
    <w:p w:rsidR="00CD24E9" w:rsidRPr="00CA63BA" w:rsidRDefault="00B73078" w:rsidP="00027B73">
      <w:pPr>
        <w:numPr>
          <w:ilvl w:val="1"/>
          <w:numId w:val="16"/>
        </w:numPr>
        <w:ind w:left="0" w:firstLine="360"/>
        <w:jc w:val="both"/>
        <w:rPr>
          <w:sz w:val="22"/>
          <w:szCs w:val="22"/>
        </w:rPr>
      </w:pPr>
      <w:r>
        <w:rPr>
          <w:sz w:val="22"/>
          <w:szCs w:val="22"/>
        </w:rPr>
        <w:t xml:space="preserve"> </w:t>
      </w:r>
      <w:r w:rsidR="00CD24E9" w:rsidRPr="00CA63BA">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rsidR="00CD24E9" w:rsidRPr="00CA63BA" w:rsidRDefault="00CD24E9" w:rsidP="00EC64FA">
      <w:pPr>
        <w:ind w:firstLine="360"/>
        <w:jc w:val="both"/>
        <w:rPr>
          <w:sz w:val="22"/>
          <w:szCs w:val="22"/>
        </w:rPr>
      </w:pPr>
      <w:r w:rsidRPr="00CA63BA">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rsidR="00CD24E9" w:rsidRPr="00CA63BA" w:rsidRDefault="00B73078" w:rsidP="00027B73">
      <w:pPr>
        <w:numPr>
          <w:ilvl w:val="1"/>
          <w:numId w:val="16"/>
        </w:numPr>
        <w:ind w:left="0" w:firstLine="360"/>
        <w:jc w:val="both"/>
        <w:rPr>
          <w:sz w:val="22"/>
          <w:szCs w:val="22"/>
        </w:rPr>
      </w:pPr>
      <w:r>
        <w:rPr>
          <w:sz w:val="22"/>
          <w:szCs w:val="22"/>
        </w:rPr>
        <w:t xml:space="preserve"> </w:t>
      </w:r>
      <w:r w:rsidR="00CD24E9" w:rsidRPr="00CA63BA">
        <w:rPr>
          <w:sz w:val="22"/>
          <w:szCs w:val="22"/>
        </w:rPr>
        <w:t>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rsidR="00CD24E9" w:rsidRPr="00CA63BA" w:rsidRDefault="00B73078" w:rsidP="00027B73">
      <w:pPr>
        <w:numPr>
          <w:ilvl w:val="1"/>
          <w:numId w:val="16"/>
        </w:numPr>
        <w:ind w:left="0" w:firstLine="360"/>
        <w:jc w:val="both"/>
        <w:rPr>
          <w:sz w:val="22"/>
          <w:szCs w:val="22"/>
        </w:rPr>
      </w:pPr>
      <w:r>
        <w:rPr>
          <w:sz w:val="22"/>
          <w:szCs w:val="22"/>
        </w:rPr>
        <w:t xml:space="preserve"> </w:t>
      </w:r>
      <w:r w:rsidR="00CD24E9" w:rsidRPr="00CA63BA">
        <w:rPr>
          <w:sz w:val="22"/>
          <w:szCs w:val="22"/>
        </w:rPr>
        <w:t xml:space="preserve">Датой оплаты считается: </w:t>
      </w:r>
    </w:p>
    <w:p w:rsidR="00CD24E9" w:rsidRPr="00CA63BA" w:rsidRDefault="00CD24E9" w:rsidP="00EC64FA">
      <w:pPr>
        <w:ind w:firstLine="360"/>
        <w:jc w:val="both"/>
        <w:rPr>
          <w:sz w:val="22"/>
          <w:szCs w:val="22"/>
        </w:rPr>
      </w:pPr>
      <w:r w:rsidRPr="00CA63BA">
        <w:rPr>
          <w:sz w:val="22"/>
          <w:szCs w:val="22"/>
        </w:rPr>
        <w:t>для Депонентов - юридических лиц или Депонентов - индивидуальных предпринимателей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rsidR="00380FDD" w:rsidRDefault="00CD24E9" w:rsidP="00380FDD">
      <w:pPr>
        <w:ind w:firstLine="360"/>
        <w:jc w:val="both"/>
        <w:rPr>
          <w:sz w:val="22"/>
          <w:szCs w:val="22"/>
        </w:rPr>
      </w:pPr>
      <w:r w:rsidRPr="00CA63BA">
        <w:rPr>
          <w:sz w:val="22"/>
          <w:szCs w:val="22"/>
        </w:rPr>
        <w:t>для Депонентов - физических лиц –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 или дата внесения наличных денежных средств в кассу Депозитария.</w:t>
      </w:r>
    </w:p>
    <w:p w:rsidR="00380FDD" w:rsidRPr="00380FDD" w:rsidRDefault="0080738A" w:rsidP="00A01BDB">
      <w:pPr>
        <w:ind w:firstLine="360"/>
        <w:jc w:val="both"/>
        <w:rPr>
          <w:sz w:val="22"/>
          <w:szCs w:val="22"/>
        </w:rPr>
      </w:pPr>
      <w:r>
        <w:rPr>
          <w:sz w:val="22"/>
          <w:szCs w:val="22"/>
        </w:rPr>
        <w:t>7</w:t>
      </w:r>
      <w:r w:rsidR="00A13B19">
        <w:rPr>
          <w:sz w:val="22"/>
          <w:szCs w:val="22"/>
        </w:rPr>
        <w:t xml:space="preserve">.7. </w:t>
      </w:r>
      <w:r w:rsidR="00380FDD" w:rsidRPr="00080DB5">
        <w:rPr>
          <w:kern w:val="24"/>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rsidR="00CD24E9" w:rsidRDefault="00380FDD" w:rsidP="00A27E7E">
      <w:pPr>
        <w:pStyle w:val="aff"/>
        <w:ind w:firstLine="360"/>
        <w:jc w:val="both"/>
        <w:rPr>
          <w:rFonts w:ascii="Times New Roman" w:hAnsi="Times New Roman"/>
          <w:color w:val="auto"/>
          <w:kern w:val="24"/>
          <w:sz w:val="22"/>
          <w:szCs w:val="22"/>
        </w:rPr>
      </w:pPr>
      <w:proofErr w:type="gramStart"/>
      <w:r w:rsidRPr="00080DB5">
        <w:rPr>
          <w:rFonts w:ascii="Times New Roman" w:hAnsi="Times New Roman"/>
          <w:color w:val="auto"/>
          <w:kern w:val="24"/>
          <w:sz w:val="22"/>
          <w:szCs w:val="22"/>
        </w:rPr>
        <w:t xml:space="preserve">- предоставляет Депозитарию </w:t>
      </w:r>
      <w:r w:rsidR="0080738A">
        <w:rPr>
          <w:rFonts w:ascii="Times New Roman" w:hAnsi="Times New Roman"/>
          <w:color w:val="auto"/>
          <w:kern w:val="24"/>
          <w:sz w:val="22"/>
          <w:szCs w:val="22"/>
        </w:rPr>
        <w:t xml:space="preserve">право </w:t>
      </w:r>
      <w:r w:rsidRPr="007403AB">
        <w:rPr>
          <w:rFonts w:ascii="Times New Roman" w:hAnsi="Times New Roman"/>
          <w:color w:val="auto"/>
          <w:kern w:val="24"/>
          <w:sz w:val="22"/>
          <w:szCs w:val="22"/>
        </w:rPr>
        <w:t>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w:t>
      </w:r>
      <w:r w:rsidRPr="007403AB">
        <w:rPr>
          <w:rFonts w:ascii="Times New Roman" w:hAnsi="Times New Roman"/>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7403AB">
        <w:rPr>
          <w:rFonts w:ascii="Times New Roman" w:hAnsi="Times New Roman"/>
          <w:color w:val="auto"/>
          <w:kern w:val="24"/>
          <w:sz w:val="22"/>
          <w:szCs w:val="22"/>
        </w:rPr>
        <w:t>, а также любую задолженность (включая штрафные санкции), возникшие в рамках</w:t>
      </w:r>
      <w:proofErr w:type="gramEnd"/>
      <w:r w:rsidRPr="007403AB">
        <w:rPr>
          <w:rFonts w:ascii="Times New Roman" w:hAnsi="Times New Roman"/>
          <w:color w:val="auto"/>
          <w:kern w:val="24"/>
          <w:sz w:val="22"/>
          <w:szCs w:val="22"/>
        </w:rPr>
        <w:t xml:space="preserve"> настоящего Договора.</w:t>
      </w:r>
    </w:p>
    <w:p w:rsidR="00A27E7E" w:rsidRPr="00A27E7E" w:rsidRDefault="00A27E7E" w:rsidP="00A27E7E">
      <w:pPr>
        <w:pStyle w:val="aff"/>
        <w:ind w:firstLine="360"/>
        <w:jc w:val="both"/>
        <w:rPr>
          <w:rFonts w:ascii="Times New Roman" w:hAnsi="Times New Roman"/>
          <w:color w:val="auto"/>
          <w:kern w:val="24"/>
          <w:sz w:val="22"/>
          <w:szCs w:val="22"/>
        </w:rPr>
      </w:pPr>
    </w:p>
    <w:p w:rsidR="00CD24E9" w:rsidRDefault="00CD24E9" w:rsidP="00027B73">
      <w:pPr>
        <w:numPr>
          <w:ilvl w:val="0"/>
          <w:numId w:val="14"/>
        </w:numPr>
        <w:ind w:left="0" w:firstLine="360"/>
        <w:jc w:val="center"/>
        <w:outlineLvl w:val="0"/>
        <w:rPr>
          <w:b/>
          <w:bCs/>
          <w:sz w:val="22"/>
          <w:szCs w:val="22"/>
        </w:rPr>
      </w:pPr>
      <w:r w:rsidRPr="00CA63BA">
        <w:rPr>
          <w:b/>
          <w:bCs/>
          <w:sz w:val="22"/>
          <w:szCs w:val="22"/>
        </w:rPr>
        <w:t>Конфиденциальность</w:t>
      </w:r>
    </w:p>
    <w:p w:rsidR="00A27E7E" w:rsidRDefault="00A27E7E" w:rsidP="00A27E7E">
      <w:pPr>
        <w:ind w:left="360"/>
        <w:outlineLvl w:val="0"/>
        <w:rPr>
          <w:b/>
          <w:bCs/>
          <w:sz w:val="22"/>
          <w:szCs w:val="22"/>
        </w:rPr>
      </w:pPr>
    </w:p>
    <w:p w:rsidR="008F102A" w:rsidRPr="00A3397D" w:rsidRDefault="00B73078" w:rsidP="00027B73">
      <w:pPr>
        <w:numPr>
          <w:ilvl w:val="1"/>
          <w:numId w:val="14"/>
        </w:numPr>
        <w:ind w:left="0" w:right="15" w:firstLine="360"/>
        <w:jc w:val="both"/>
        <w:rPr>
          <w:sz w:val="22"/>
          <w:szCs w:val="22"/>
        </w:rPr>
      </w:pPr>
      <w:r>
        <w:rPr>
          <w:sz w:val="22"/>
          <w:szCs w:val="22"/>
        </w:rPr>
        <w:t xml:space="preserve"> </w:t>
      </w:r>
      <w:r w:rsidR="008F102A" w:rsidRPr="00A3397D">
        <w:rPr>
          <w:sz w:val="22"/>
          <w:szCs w:val="22"/>
        </w:rPr>
        <w:t>Депозитарий обязуется ограничить круг сотрудников Депозитария, допущенных к сведениям о Депоненте, числом,  необходимым для выполнения Договора.</w:t>
      </w:r>
    </w:p>
    <w:p w:rsidR="008F102A" w:rsidRPr="00A3397D" w:rsidRDefault="00B73078" w:rsidP="00027B73">
      <w:pPr>
        <w:numPr>
          <w:ilvl w:val="1"/>
          <w:numId w:val="14"/>
        </w:numPr>
        <w:ind w:left="0" w:right="15" w:firstLine="360"/>
        <w:jc w:val="both"/>
        <w:rPr>
          <w:sz w:val="22"/>
          <w:szCs w:val="22"/>
        </w:rPr>
      </w:pPr>
      <w:r>
        <w:rPr>
          <w:sz w:val="22"/>
          <w:szCs w:val="22"/>
        </w:rPr>
        <w:lastRenderedPageBreak/>
        <w:t xml:space="preserve"> </w:t>
      </w:r>
      <w:r w:rsidR="008F102A" w:rsidRPr="00A3397D">
        <w:rPr>
          <w:sz w:val="22"/>
          <w:szCs w:val="22"/>
        </w:rPr>
        <w:t>Депозитарий гарантирует полную конфиденциальность информации о состоянии счета депо Депонента, включая информацию о производимых операциях по счету депо Депонента, ставшие известными Депозитарию в связи с осуществлением им депозитарной деятельности, за исключением случаев, когда раскрытие такой информации является обязательным в случаях, предусмотренных действующим законодательством Российской Федерации.</w:t>
      </w:r>
    </w:p>
    <w:p w:rsidR="008F102A" w:rsidRPr="00A3397D" w:rsidRDefault="00B73078" w:rsidP="00027B73">
      <w:pPr>
        <w:numPr>
          <w:ilvl w:val="1"/>
          <w:numId w:val="14"/>
        </w:numPr>
        <w:ind w:left="0" w:firstLine="360"/>
        <w:jc w:val="both"/>
        <w:rPr>
          <w:sz w:val="22"/>
          <w:szCs w:val="22"/>
        </w:rPr>
      </w:pPr>
      <w:r>
        <w:rPr>
          <w:sz w:val="22"/>
          <w:szCs w:val="22"/>
        </w:rPr>
        <w:t xml:space="preserve"> </w:t>
      </w:r>
      <w:r w:rsidR="008F102A" w:rsidRPr="00A3397D">
        <w:rPr>
          <w:sz w:val="22"/>
          <w:szCs w:val="22"/>
        </w:rPr>
        <w:t>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какую-либо информацию о его счете депо и об операциях по этому счету.</w:t>
      </w:r>
    </w:p>
    <w:p w:rsidR="008F102A" w:rsidRPr="00A3397D" w:rsidRDefault="008F102A" w:rsidP="00A01BDB">
      <w:pPr>
        <w:ind w:right="15" w:firstLine="360"/>
        <w:jc w:val="both"/>
        <w:rPr>
          <w:sz w:val="22"/>
          <w:szCs w:val="22"/>
        </w:rPr>
      </w:pPr>
      <w:r w:rsidRPr="00A3397D">
        <w:rPr>
          <w:sz w:val="22"/>
          <w:szCs w:val="22"/>
        </w:rPr>
        <w:t>Настоящий пункт не распространяется на случаи предоставления отчетов самому Депоненту (уполномоченному им лицу), а также иным лицам в случаях, предусмотренных настоящим Договором и Условиями.</w:t>
      </w:r>
    </w:p>
    <w:p w:rsidR="008F102A" w:rsidRPr="00A3397D" w:rsidRDefault="00B73078" w:rsidP="00027B73">
      <w:pPr>
        <w:numPr>
          <w:ilvl w:val="1"/>
          <w:numId w:val="14"/>
        </w:numPr>
        <w:ind w:left="0" w:right="15" w:firstLine="360"/>
        <w:jc w:val="both"/>
        <w:rPr>
          <w:sz w:val="22"/>
          <w:szCs w:val="22"/>
        </w:rPr>
      </w:pPr>
      <w:r>
        <w:rPr>
          <w:sz w:val="22"/>
          <w:szCs w:val="22"/>
        </w:rPr>
        <w:t xml:space="preserve"> </w:t>
      </w:r>
      <w:r w:rsidR="008F102A" w:rsidRPr="00A3397D">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rsidR="008F102A" w:rsidRDefault="00B73078" w:rsidP="00027B73">
      <w:pPr>
        <w:numPr>
          <w:ilvl w:val="1"/>
          <w:numId w:val="14"/>
        </w:numPr>
        <w:ind w:left="0" w:right="15" w:firstLine="360"/>
        <w:jc w:val="both"/>
        <w:rPr>
          <w:sz w:val="22"/>
          <w:szCs w:val="22"/>
        </w:rPr>
      </w:pPr>
      <w:r>
        <w:rPr>
          <w:sz w:val="22"/>
          <w:szCs w:val="22"/>
        </w:rPr>
        <w:t xml:space="preserve"> </w:t>
      </w:r>
      <w:r w:rsidR="008F102A" w:rsidRPr="00A3397D">
        <w:rPr>
          <w:sz w:val="22"/>
          <w:szCs w:val="22"/>
        </w:rPr>
        <w:t>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rsidR="00A27E7E" w:rsidRPr="00A3397D" w:rsidRDefault="00A27E7E" w:rsidP="00A27E7E">
      <w:pPr>
        <w:ind w:left="360" w:right="15"/>
        <w:jc w:val="both"/>
        <w:rPr>
          <w:sz w:val="22"/>
          <w:szCs w:val="22"/>
        </w:rPr>
      </w:pPr>
    </w:p>
    <w:p w:rsidR="00CD24E9" w:rsidRDefault="00CD24E9" w:rsidP="00027B73">
      <w:pPr>
        <w:numPr>
          <w:ilvl w:val="0"/>
          <w:numId w:val="14"/>
        </w:numPr>
        <w:jc w:val="center"/>
        <w:outlineLvl w:val="0"/>
        <w:rPr>
          <w:b/>
          <w:bCs/>
          <w:sz w:val="22"/>
          <w:szCs w:val="22"/>
        </w:rPr>
      </w:pPr>
      <w:r w:rsidRPr="00CA63BA">
        <w:rPr>
          <w:b/>
          <w:bCs/>
          <w:sz w:val="22"/>
          <w:szCs w:val="22"/>
        </w:rPr>
        <w:t>Ответственность Сторон</w:t>
      </w:r>
    </w:p>
    <w:p w:rsidR="00A27E7E" w:rsidRDefault="00A27E7E" w:rsidP="00A27E7E">
      <w:pPr>
        <w:ind w:left="360"/>
        <w:outlineLvl w:val="0"/>
        <w:rPr>
          <w:b/>
          <w:bCs/>
          <w:sz w:val="22"/>
          <w:szCs w:val="22"/>
        </w:rPr>
      </w:pPr>
    </w:p>
    <w:p w:rsidR="00AD4599" w:rsidRPr="00A3397D" w:rsidRDefault="00B73078" w:rsidP="00027B73">
      <w:pPr>
        <w:numPr>
          <w:ilvl w:val="1"/>
          <w:numId w:val="14"/>
        </w:numPr>
        <w:ind w:left="0" w:right="15" w:firstLine="349"/>
        <w:jc w:val="both"/>
        <w:rPr>
          <w:sz w:val="22"/>
          <w:szCs w:val="22"/>
        </w:rPr>
      </w:pPr>
      <w:r>
        <w:rPr>
          <w:sz w:val="22"/>
          <w:szCs w:val="22"/>
        </w:rPr>
        <w:t xml:space="preserve"> </w:t>
      </w:r>
      <w:r w:rsidR="00AD4599" w:rsidRPr="00A3397D">
        <w:rPr>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AD4599" w:rsidRPr="00A3397D" w:rsidRDefault="00AD4599" w:rsidP="00027B73">
      <w:pPr>
        <w:numPr>
          <w:ilvl w:val="1"/>
          <w:numId w:val="14"/>
        </w:numPr>
        <w:ind w:left="0" w:right="15" w:firstLine="349"/>
        <w:jc w:val="both"/>
        <w:rPr>
          <w:sz w:val="22"/>
          <w:szCs w:val="22"/>
        </w:rPr>
      </w:pPr>
      <w:r w:rsidRPr="00A3397D">
        <w:rPr>
          <w:sz w:val="22"/>
          <w:szCs w:val="22"/>
          <w:u w:val="single"/>
        </w:rPr>
        <w:t>Депозитарий несет ответственность</w:t>
      </w:r>
      <w:r w:rsidRPr="00A3397D">
        <w:rPr>
          <w:sz w:val="22"/>
          <w:szCs w:val="22"/>
        </w:rPr>
        <w:t xml:space="preserve"> перед Депонентом за неисполнение или ненадлежащее исполнение обязательств по настоящему Договору, в том числе</w:t>
      </w:r>
      <w:r w:rsidR="009211F8">
        <w:rPr>
          <w:sz w:val="22"/>
          <w:szCs w:val="22"/>
        </w:rPr>
        <w:t>:</w:t>
      </w:r>
    </w:p>
    <w:p w:rsidR="00AD4599" w:rsidRPr="00A3397D" w:rsidRDefault="00AD4599" w:rsidP="00AD4599">
      <w:pPr>
        <w:widowControl w:val="0"/>
        <w:spacing w:line="240" w:lineRule="exact"/>
        <w:ind w:right="15" w:firstLine="349"/>
        <w:jc w:val="both"/>
        <w:rPr>
          <w:sz w:val="22"/>
          <w:szCs w:val="22"/>
        </w:rPr>
      </w:pPr>
      <w:r w:rsidRPr="00A3397D">
        <w:rPr>
          <w:sz w:val="22"/>
          <w:szCs w:val="22"/>
        </w:rPr>
        <w:t>9.2.1. за сохранность, полноту и правильность записей по счету депо Депонента, за сохранность сертификатов Ценных бумаг;</w:t>
      </w:r>
    </w:p>
    <w:p w:rsidR="00AD4599" w:rsidRPr="00A3397D" w:rsidRDefault="00AD4599" w:rsidP="00AD4599">
      <w:pPr>
        <w:widowControl w:val="0"/>
        <w:spacing w:line="240" w:lineRule="exact"/>
        <w:ind w:right="15" w:firstLine="349"/>
        <w:jc w:val="both"/>
        <w:rPr>
          <w:sz w:val="22"/>
          <w:szCs w:val="22"/>
        </w:rPr>
      </w:pPr>
      <w:r w:rsidRPr="00A3397D">
        <w:rPr>
          <w:sz w:val="22"/>
          <w:szCs w:val="22"/>
        </w:rPr>
        <w:t>9.2.2. за реальный ущерб, понесенный Депонентом в результате искажения или не предоставления Депозитарием информации, полученной от эмитента, либо его регистратора и предназначенной для передачи Депоненту;</w:t>
      </w:r>
    </w:p>
    <w:p w:rsidR="00AD4599" w:rsidRPr="00A3397D" w:rsidRDefault="00AD4599" w:rsidP="00AD4599">
      <w:pPr>
        <w:widowControl w:val="0"/>
        <w:spacing w:line="240" w:lineRule="exact"/>
        <w:ind w:right="15" w:firstLine="349"/>
        <w:jc w:val="both"/>
        <w:rPr>
          <w:sz w:val="22"/>
          <w:szCs w:val="22"/>
        </w:rPr>
      </w:pPr>
      <w:r w:rsidRPr="00A3397D">
        <w:rPr>
          <w:sz w:val="22"/>
          <w:szCs w:val="22"/>
        </w:rPr>
        <w:t>9.2.3. за реальный ущерб, причиненный Депоненту по вине Депозитария, из-за несвоевременности или искажения при передаче третьим лицам информации о Депоненте, своевременно довед</w:t>
      </w:r>
      <w:r w:rsidR="009211F8">
        <w:rPr>
          <w:sz w:val="22"/>
          <w:szCs w:val="22"/>
        </w:rPr>
        <w:t>енной Депонентом до Депозитария;</w:t>
      </w:r>
    </w:p>
    <w:p w:rsidR="006B6D0B" w:rsidRPr="00A3397D" w:rsidRDefault="006B6D0B" w:rsidP="00B02FC0">
      <w:pPr>
        <w:tabs>
          <w:tab w:val="left" w:pos="1134"/>
        </w:tabs>
        <w:ind w:firstLine="357"/>
        <w:jc w:val="both"/>
        <w:rPr>
          <w:sz w:val="22"/>
          <w:szCs w:val="22"/>
        </w:rPr>
      </w:pPr>
      <w:r w:rsidRPr="00A3397D">
        <w:rPr>
          <w:sz w:val="22"/>
          <w:szCs w:val="22"/>
        </w:rPr>
        <w:t>9.2.4. за несвоевременное информирование Депонента об аннулировании или приостановлении действия своей лицензии на право осуществления депозитарной деятельности;</w:t>
      </w:r>
    </w:p>
    <w:p w:rsidR="006B6D0B" w:rsidRPr="00A3397D" w:rsidRDefault="006B6D0B" w:rsidP="00B02FC0">
      <w:pPr>
        <w:pStyle w:val="26"/>
        <w:ind w:firstLine="357"/>
        <w:rPr>
          <w:kern w:val="0"/>
          <w:sz w:val="22"/>
          <w:szCs w:val="22"/>
        </w:rPr>
      </w:pPr>
      <w:r w:rsidRPr="00A3397D">
        <w:rPr>
          <w:kern w:val="0"/>
          <w:sz w:val="22"/>
          <w:szCs w:val="22"/>
        </w:rPr>
        <w:t>9.2.5. в случае, если информация о глобальных операциях и/или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Депонента, регистратора или уполномоченного им лица с опозданием, и при этом Депозитарий не передал данную информацию Депоненту в указанные в  Условиях сроки;</w:t>
      </w:r>
    </w:p>
    <w:p w:rsidR="006B6D0B" w:rsidRPr="00A3397D" w:rsidRDefault="006B6D0B" w:rsidP="00B02FC0">
      <w:pPr>
        <w:pStyle w:val="26"/>
        <w:ind w:firstLine="357"/>
        <w:rPr>
          <w:kern w:val="0"/>
          <w:sz w:val="22"/>
          <w:szCs w:val="22"/>
        </w:rPr>
      </w:pPr>
      <w:r w:rsidRPr="00A3397D">
        <w:rPr>
          <w:kern w:val="0"/>
          <w:sz w:val="22"/>
          <w:szCs w:val="22"/>
        </w:rPr>
        <w:t xml:space="preserve">9.2.6. за несвоевременное размещение информации и материалов, указанных в п. </w:t>
      </w:r>
      <w:r w:rsidR="008D03D3" w:rsidRPr="00A3397D">
        <w:rPr>
          <w:kern w:val="0"/>
          <w:sz w:val="22"/>
          <w:szCs w:val="22"/>
        </w:rPr>
        <w:t>3</w:t>
      </w:r>
      <w:r w:rsidRPr="00A3397D">
        <w:rPr>
          <w:kern w:val="0"/>
          <w:sz w:val="22"/>
          <w:szCs w:val="22"/>
        </w:rPr>
        <w:t>.1.2</w:t>
      </w:r>
      <w:r w:rsidR="008D03D3" w:rsidRPr="00A3397D">
        <w:rPr>
          <w:kern w:val="0"/>
          <w:sz w:val="22"/>
          <w:szCs w:val="22"/>
        </w:rPr>
        <w:t>5</w:t>
      </w:r>
      <w:r w:rsidRPr="00A3397D">
        <w:rPr>
          <w:kern w:val="0"/>
          <w:sz w:val="22"/>
          <w:szCs w:val="22"/>
        </w:rPr>
        <w:t>. настоящего Договора.</w:t>
      </w:r>
    </w:p>
    <w:p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В случае разглашения Депозитарием конфиденциальной информации, указанной п</w:t>
      </w:r>
      <w:r w:rsidR="00394E10">
        <w:rPr>
          <w:sz w:val="22"/>
          <w:szCs w:val="22"/>
        </w:rPr>
        <w:t>.</w:t>
      </w:r>
      <w:r w:rsidR="00D17485" w:rsidRPr="00A3397D">
        <w:rPr>
          <w:sz w:val="22"/>
          <w:szCs w:val="22"/>
        </w:rPr>
        <w:t>8</w:t>
      </w:r>
      <w:r w:rsidRPr="00A3397D">
        <w:rPr>
          <w:sz w:val="22"/>
          <w:szCs w:val="22"/>
        </w:rPr>
        <w:t>.2. настоящего Договора, Депонент вправе потребовать от Депозитария возмещения причиненного ему реального ущерба в порядке, предусмотренном действующим законодательством Российской Федерации.</w:t>
      </w:r>
    </w:p>
    <w:p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В случае обнаружения ошибочного списания со счета депо или ошибочного зачисления ценных бумаг на счет депо Депонента по вине Депозитария, Депонент согласен с тем, что Депозитарий имеет право сделать исправительные записи по счетам депо, представив соответствующий отчет Депоненту, предусмотренный Условиями.</w:t>
      </w:r>
    </w:p>
    <w:p w:rsidR="00AD4599" w:rsidRPr="00A3397D" w:rsidRDefault="00AD4599" w:rsidP="00AD4599">
      <w:pPr>
        <w:widowControl w:val="0"/>
        <w:spacing w:line="240" w:lineRule="exact"/>
        <w:ind w:right="15" w:firstLine="349"/>
        <w:jc w:val="both"/>
        <w:rPr>
          <w:sz w:val="22"/>
          <w:szCs w:val="22"/>
        </w:rPr>
      </w:pPr>
      <w:r w:rsidRPr="00A3397D">
        <w:rPr>
          <w:sz w:val="22"/>
          <w:szCs w:val="22"/>
        </w:rPr>
        <w:t>При этом требования 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депо, содержавшего ошибки, допущенные со стороны Депонента при составлении поручения депо.</w:t>
      </w:r>
    </w:p>
    <w:p w:rsidR="00AD4599" w:rsidRPr="00A3397D" w:rsidRDefault="00AD4599" w:rsidP="00AD4599">
      <w:pPr>
        <w:widowControl w:val="0"/>
        <w:spacing w:line="240" w:lineRule="exact"/>
        <w:ind w:right="15" w:firstLine="349"/>
        <w:jc w:val="both"/>
        <w:rPr>
          <w:sz w:val="22"/>
          <w:szCs w:val="22"/>
        </w:rPr>
      </w:pPr>
      <w:r w:rsidRPr="00A3397D">
        <w:rPr>
          <w:sz w:val="22"/>
          <w:szCs w:val="22"/>
        </w:rPr>
        <w:t>9.5. В случае обнаружения ошибочного списания со счета депо или ошибочного зачисления на счет депо Депонента ценных бумаг по вине Депозитария, последний несет предусмотренную настоящим Договором ответственность в случае невозможности осуществления исправительных записей в соответствии с п. 9.4. настоящего Договора.</w:t>
      </w:r>
    </w:p>
    <w:p w:rsidR="00AD4599" w:rsidRPr="00A3397D" w:rsidRDefault="00934085" w:rsidP="00AD4599">
      <w:pPr>
        <w:widowControl w:val="0"/>
        <w:spacing w:line="240" w:lineRule="exact"/>
        <w:ind w:right="15" w:firstLine="349"/>
        <w:rPr>
          <w:sz w:val="22"/>
          <w:szCs w:val="22"/>
        </w:rPr>
      </w:pPr>
      <w:r w:rsidRPr="00A3397D">
        <w:rPr>
          <w:sz w:val="22"/>
          <w:szCs w:val="22"/>
        </w:rPr>
        <w:t xml:space="preserve">9.6. </w:t>
      </w:r>
      <w:r w:rsidRPr="00A3397D">
        <w:rPr>
          <w:sz w:val="22"/>
          <w:szCs w:val="22"/>
          <w:u w:val="single"/>
        </w:rPr>
        <w:t>Депонент несет ответственность перед Депозитарием</w:t>
      </w:r>
      <w:r w:rsidR="008E4288">
        <w:rPr>
          <w:sz w:val="22"/>
          <w:szCs w:val="22"/>
          <w:u w:val="single"/>
        </w:rPr>
        <w:t>:</w:t>
      </w:r>
    </w:p>
    <w:p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9.6.1. за правильность, достоверность и своевременность предоставляемой Депозитарию информации; </w:t>
      </w:r>
    </w:p>
    <w:p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9.6.2. за полноту и своевременность оплаты услуг, предоставляемых Депозитарием, возмещения расходов Депозитария, связанных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w:t>
      </w:r>
      <w:r w:rsidRPr="00A3397D">
        <w:rPr>
          <w:sz w:val="22"/>
          <w:szCs w:val="22"/>
        </w:rPr>
        <w:lastRenderedPageBreak/>
        <w:t>сторонних депозитариев, а также почтовых расходов Депозитария, связанных с оказанием Депоненту услуг по Договору</w:t>
      </w:r>
      <w:r w:rsidR="008E4288">
        <w:rPr>
          <w:sz w:val="22"/>
          <w:szCs w:val="22"/>
        </w:rPr>
        <w:t>;</w:t>
      </w:r>
    </w:p>
    <w:p w:rsidR="00E277F6" w:rsidRPr="00A3397D" w:rsidRDefault="00E277F6" w:rsidP="00AD4599">
      <w:pPr>
        <w:widowControl w:val="0"/>
        <w:spacing w:line="240" w:lineRule="exact"/>
        <w:ind w:right="15" w:firstLine="349"/>
        <w:jc w:val="both"/>
        <w:rPr>
          <w:sz w:val="22"/>
          <w:szCs w:val="22"/>
          <w:u w:val="single"/>
        </w:rPr>
      </w:pPr>
      <w:r w:rsidRPr="00A3397D">
        <w:rPr>
          <w:sz w:val="22"/>
          <w:szCs w:val="22"/>
        </w:rPr>
        <w:t xml:space="preserve">9.6.3. </w:t>
      </w:r>
      <w:r w:rsidR="00371B30" w:rsidRPr="00A3397D">
        <w:rPr>
          <w:sz w:val="22"/>
          <w:szCs w:val="22"/>
        </w:rPr>
        <w:t xml:space="preserve">за </w:t>
      </w:r>
      <w:r w:rsidRPr="00A3397D">
        <w:rPr>
          <w:sz w:val="22"/>
          <w:szCs w:val="22"/>
        </w:rPr>
        <w:t>несоблюдение правил и ограничений, связанных с владением и обращени</w:t>
      </w:r>
      <w:r w:rsidR="00394E10">
        <w:rPr>
          <w:sz w:val="22"/>
          <w:szCs w:val="22"/>
        </w:rPr>
        <w:t>ем отдельных видов ценных бумаг</w:t>
      </w:r>
      <w:r w:rsidR="008E4288">
        <w:rPr>
          <w:sz w:val="22"/>
          <w:szCs w:val="22"/>
        </w:rPr>
        <w:t>.</w:t>
      </w:r>
    </w:p>
    <w:p w:rsidR="00AD4599" w:rsidRPr="00A3397D" w:rsidRDefault="00AD4599" w:rsidP="00AD4599">
      <w:pPr>
        <w:widowControl w:val="0"/>
        <w:spacing w:line="240" w:lineRule="exact"/>
        <w:ind w:right="15" w:firstLine="349"/>
        <w:rPr>
          <w:sz w:val="22"/>
          <w:szCs w:val="22"/>
          <w:u w:val="single"/>
        </w:rPr>
      </w:pPr>
      <w:r w:rsidRPr="00A3397D">
        <w:rPr>
          <w:sz w:val="22"/>
          <w:szCs w:val="22"/>
          <w:u w:val="single"/>
        </w:rPr>
        <w:t>9.7. Депозитарий не несет ответственность перед Депонентом:</w:t>
      </w:r>
    </w:p>
    <w:p w:rsidR="00AD4599" w:rsidRPr="00A3397D" w:rsidRDefault="00AD4599" w:rsidP="00B02FC0">
      <w:pPr>
        <w:widowControl w:val="0"/>
        <w:spacing w:line="240" w:lineRule="exact"/>
        <w:ind w:right="15" w:firstLine="349"/>
        <w:jc w:val="both"/>
        <w:rPr>
          <w:sz w:val="22"/>
          <w:szCs w:val="22"/>
        </w:rPr>
      </w:pPr>
      <w:r w:rsidRPr="00A3397D">
        <w:rPr>
          <w:sz w:val="22"/>
          <w:szCs w:val="22"/>
        </w:rPr>
        <w:t>9.7.1.</w:t>
      </w:r>
      <w:r w:rsidR="00A263E3">
        <w:rPr>
          <w:sz w:val="22"/>
          <w:szCs w:val="22"/>
        </w:rPr>
        <w:t xml:space="preserve"> за</w:t>
      </w:r>
      <w:r w:rsidRPr="00A3397D">
        <w:rPr>
          <w:sz w:val="22"/>
          <w:szCs w:val="22"/>
        </w:rPr>
        <w:t xml:space="preserve"> </w:t>
      </w:r>
      <w:r w:rsidR="002960AA" w:rsidRPr="002960AA">
        <w:rPr>
          <w:sz w:val="22"/>
          <w:szCs w:val="22"/>
        </w:rPr>
        <w:t>действия</w:t>
      </w:r>
      <w:r w:rsidR="00A263E3">
        <w:rPr>
          <w:sz w:val="22"/>
          <w:szCs w:val="22"/>
        </w:rPr>
        <w:t xml:space="preserve"> эмитента/</w:t>
      </w:r>
      <w:r w:rsidR="002960AA" w:rsidRPr="002960AA">
        <w:rPr>
          <w:sz w:val="22"/>
          <w:szCs w:val="22"/>
        </w:rPr>
        <w:t xml:space="preserve"> </w:t>
      </w:r>
      <w:r w:rsidR="002960AA">
        <w:rPr>
          <w:sz w:val="22"/>
          <w:szCs w:val="22"/>
        </w:rPr>
        <w:t>р</w:t>
      </w:r>
      <w:r w:rsidR="002960AA" w:rsidRPr="002960AA">
        <w:rPr>
          <w:sz w:val="22"/>
          <w:szCs w:val="22"/>
        </w:rPr>
        <w:t>егистратор</w:t>
      </w:r>
      <w:r w:rsidR="00A263E3">
        <w:rPr>
          <w:sz w:val="22"/>
          <w:szCs w:val="22"/>
        </w:rPr>
        <w:t>а</w:t>
      </w:r>
      <w:r w:rsidR="002960AA" w:rsidRPr="002960AA">
        <w:rPr>
          <w:sz w:val="22"/>
          <w:szCs w:val="22"/>
        </w:rPr>
        <w:t xml:space="preserve"> при осуществлении последними деятельности по ведению реестра владельцев ценных бумаг</w:t>
      </w:r>
      <w:r w:rsidRPr="00A3397D">
        <w:rPr>
          <w:sz w:val="22"/>
          <w:szCs w:val="22"/>
        </w:rPr>
        <w:t>;</w:t>
      </w:r>
    </w:p>
    <w:p w:rsidR="00AD4599" w:rsidRPr="00A3397D" w:rsidRDefault="00AD4599" w:rsidP="00AD4599">
      <w:pPr>
        <w:widowControl w:val="0"/>
        <w:spacing w:line="240" w:lineRule="exact"/>
        <w:ind w:right="15" w:firstLine="349"/>
        <w:jc w:val="both"/>
        <w:rPr>
          <w:sz w:val="22"/>
          <w:szCs w:val="22"/>
        </w:rPr>
      </w:pPr>
      <w:r w:rsidRPr="00A3397D">
        <w:rPr>
          <w:sz w:val="22"/>
          <w:szCs w:val="22"/>
        </w:rPr>
        <w:t>9.7.2. за убытки, причиненные действием или бездействием Депозитария, обоснованно полагавшегося на письменные поручения Депонента (его уполномоченных лиц), а также на информацию, утерявшую свою актуальность из-за невыполнения Депонентом п</w:t>
      </w:r>
      <w:r w:rsidR="00394E10">
        <w:rPr>
          <w:sz w:val="22"/>
          <w:szCs w:val="22"/>
        </w:rPr>
        <w:t>.</w:t>
      </w:r>
      <w:r w:rsidRPr="00A3397D">
        <w:rPr>
          <w:sz w:val="22"/>
          <w:szCs w:val="22"/>
        </w:rPr>
        <w:t>3.3.</w:t>
      </w:r>
      <w:r w:rsidR="00377708" w:rsidRPr="00A3397D">
        <w:rPr>
          <w:sz w:val="22"/>
          <w:szCs w:val="22"/>
        </w:rPr>
        <w:t>8</w:t>
      </w:r>
      <w:r w:rsidRPr="00A3397D">
        <w:rPr>
          <w:sz w:val="22"/>
          <w:szCs w:val="22"/>
        </w:rPr>
        <w:t>. настоящего Договора;</w:t>
      </w:r>
    </w:p>
    <w:p w:rsidR="00AD4599" w:rsidRPr="00A3397D" w:rsidRDefault="00AD4599" w:rsidP="00F3244A">
      <w:pPr>
        <w:widowControl w:val="0"/>
        <w:ind w:right="15" w:firstLine="352"/>
        <w:jc w:val="both"/>
        <w:rPr>
          <w:sz w:val="22"/>
          <w:szCs w:val="22"/>
        </w:rPr>
      </w:pPr>
      <w:r w:rsidRPr="00A3397D">
        <w:rPr>
          <w:sz w:val="22"/>
          <w:szCs w:val="22"/>
        </w:rPr>
        <w:t>9.7.3. за убытки, причиненные Депоненту, вызванные непредставлением, несвоевременным предоставлением либо предоставлением Депонентом недостоверной информации о себе;</w:t>
      </w:r>
    </w:p>
    <w:p w:rsidR="00AD4599" w:rsidRPr="00A3397D" w:rsidRDefault="00AD4599" w:rsidP="00F3244A">
      <w:pPr>
        <w:widowControl w:val="0"/>
        <w:ind w:right="15" w:firstLine="352"/>
        <w:jc w:val="both"/>
        <w:rPr>
          <w:sz w:val="22"/>
          <w:szCs w:val="22"/>
        </w:rPr>
      </w:pPr>
      <w:r w:rsidRPr="00A3397D">
        <w:rPr>
          <w:sz w:val="22"/>
          <w:szCs w:val="22"/>
        </w:rPr>
        <w:t>9.7.4. за действия других депозитариев, которым Депозитарий доверил учет либо хранение и учет ценных бумаг  по поручению Депонента.</w:t>
      </w:r>
    </w:p>
    <w:p w:rsidR="00633329" w:rsidRPr="00A3397D" w:rsidRDefault="00633329" w:rsidP="00F3244A">
      <w:pPr>
        <w:ind w:firstLine="352"/>
        <w:jc w:val="both"/>
        <w:rPr>
          <w:sz w:val="22"/>
          <w:szCs w:val="22"/>
        </w:rPr>
      </w:pPr>
      <w:r w:rsidRPr="00A3397D">
        <w:rPr>
          <w:sz w:val="22"/>
          <w:szCs w:val="22"/>
        </w:rPr>
        <w:t>9.7.5.</w:t>
      </w:r>
      <w:r w:rsidR="008E4288">
        <w:rPr>
          <w:sz w:val="22"/>
          <w:szCs w:val="22"/>
        </w:rPr>
        <w:t xml:space="preserve"> </w:t>
      </w:r>
      <w:r w:rsidRPr="00A3397D">
        <w:rPr>
          <w:sz w:val="22"/>
          <w:szCs w:val="22"/>
        </w:rPr>
        <w:t>за  несообщение Депоненту о предстоящем корпоративном действии эмитента, если регистратор или другой депозитарий не предоставил эту информацию Депозитарию;</w:t>
      </w:r>
    </w:p>
    <w:p w:rsidR="00633329" w:rsidRPr="00A3397D" w:rsidRDefault="00633329" w:rsidP="00F3244A">
      <w:pPr>
        <w:ind w:firstLine="352"/>
        <w:jc w:val="both"/>
        <w:rPr>
          <w:sz w:val="22"/>
          <w:szCs w:val="22"/>
        </w:rPr>
      </w:pPr>
      <w:r w:rsidRPr="00A3397D">
        <w:rPr>
          <w:sz w:val="22"/>
          <w:szCs w:val="22"/>
        </w:rPr>
        <w:t>9.7.6. за недостоверность и полноту информации, предоставленной ему Депонентом для участия в Корпоративном действии;</w:t>
      </w:r>
    </w:p>
    <w:p w:rsidR="00633329" w:rsidRPr="00A3397D" w:rsidRDefault="00633329" w:rsidP="00F3244A">
      <w:pPr>
        <w:widowControl w:val="0"/>
        <w:spacing w:line="240" w:lineRule="exact"/>
        <w:ind w:right="15" w:firstLine="349"/>
        <w:jc w:val="both"/>
        <w:rPr>
          <w:sz w:val="22"/>
          <w:szCs w:val="22"/>
        </w:rPr>
      </w:pPr>
      <w:r w:rsidRPr="00A3397D">
        <w:rPr>
          <w:sz w:val="22"/>
          <w:szCs w:val="22"/>
        </w:rPr>
        <w:t>9.7.7</w:t>
      </w:r>
      <w:r w:rsidR="008E4288">
        <w:rPr>
          <w:sz w:val="22"/>
          <w:szCs w:val="22"/>
        </w:rPr>
        <w:t>.</w:t>
      </w:r>
      <w:r w:rsidRPr="00A3397D">
        <w:rPr>
          <w:sz w:val="22"/>
          <w:szCs w:val="22"/>
        </w:rPr>
        <w:t xml:space="preserve"> за полноту и достоверность информации, полученной от третьих лиц.</w:t>
      </w:r>
    </w:p>
    <w:p w:rsidR="00AD4599" w:rsidRPr="00A3397D" w:rsidRDefault="00AD4599" w:rsidP="00633329">
      <w:pPr>
        <w:ind w:right="15" w:firstLine="349"/>
        <w:jc w:val="both"/>
        <w:rPr>
          <w:sz w:val="22"/>
          <w:szCs w:val="22"/>
        </w:rPr>
      </w:pPr>
      <w:r w:rsidRPr="00A3397D">
        <w:rPr>
          <w:sz w:val="22"/>
          <w:szCs w:val="22"/>
        </w:rPr>
        <w:t>9.</w:t>
      </w:r>
      <w:r w:rsidR="00B84C90" w:rsidRPr="00A3397D">
        <w:rPr>
          <w:sz w:val="22"/>
          <w:szCs w:val="22"/>
        </w:rPr>
        <w:t>8</w:t>
      </w:r>
      <w:r w:rsidRPr="00A3397D">
        <w:rPr>
          <w:sz w:val="22"/>
          <w:szCs w:val="22"/>
        </w:rPr>
        <w:t>. За нарушение сроков и полноты оплаты услуг Депозитария или возмещения фактических расходов Депозитария, связанных с осуществлением депозитарных операций в соответствии с тарифами сторонних депозитариев и регистраторов, а также почтовых расходов Депозитария, связанных с оказанием Депоненту услуг по Договору, Депозитарий вправе предъявить Депоненту требование уплатить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rsidR="00AD4599" w:rsidRPr="00A3397D" w:rsidRDefault="00AD4599" w:rsidP="003267F3">
      <w:pPr>
        <w:ind w:right="15" w:firstLine="349"/>
        <w:jc w:val="both"/>
        <w:rPr>
          <w:sz w:val="22"/>
          <w:szCs w:val="22"/>
        </w:rPr>
      </w:pPr>
      <w:r w:rsidRPr="00A3397D">
        <w:rPr>
          <w:sz w:val="22"/>
          <w:szCs w:val="22"/>
        </w:rPr>
        <w:t>9.</w:t>
      </w:r>
      <w:r w:rsidR="00B84C90" w:rsidRPr="00A3397D">
        <w:rPr>
          <w:sz w:val="22"/>
          <w:szCs w:val="22"/>
        </w:rPr>
        <w:t>9</w:t>
      </w:r>
      <w:r w:rsidRPr="00A3397D">
        <w:rPr>
          <w:sz w:val="22"/>
          <w:szCs w:val="22"/>
        </w:rPr>
        <w:t>. При нарушении Депозитарием сроков перечисления ценных бумаг со счета депо Депонента по поручению Депонента (уполномоченного им лица), определенных Условиями, Депозитарий по требованию Депонента выплачивает неустойку в следующем размере:</w:t>
      </w:r>
    </w:p>
    <w:p w:rsidR="00AD4599" w:rsidRPr="00936A56" w:rsidRDefault="00AD4599" w:rsidP="00936A56">
      <w:pPr>
        <w:pStyle w:val="aff4"/>
        <w:numPr>
          <w:ilvl w:val="0"/>
          <w:numId w:val="25"/>
        </w:numPr>
        <w:ind w:right="15"/>
        <w:jc w:val="both"/>
        <w:rPr>
          <w:sz w:val="22"/>
          <w:szCs w:val="22"/>
        </w:rPr>
      </w:pPr>
      <w:r w:rsidRPr="00936A56">
        <w:rPr>
          <w:sz w:val="22"/>
          <w:szCs w:val="22"/>
        </w:rPr>
        <w:t>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rsidR="00CD24E9" w:rsidRPr="00936A56" w:rsidRDefault="00AD4599" w:rsidP="00936A56">
      <w:pPr>
        <w:pStyle w:val="aff4"/>
        <w:numPr>
          <w:ilvl w:val="0"/>
          <w:numId w:val="25"/>
        </w:numPr>
        <w:ind w:right="15"/>
        <w:jc w:val="both"/>
        <w:rPr>
          <w:sz w:val="22"/>
          <w:szCs w:val="22"/>
        </w:rPr>
      </w:pPr>
      <w:r w:rsidRPr="00936A56">
        <w:rPr>
          <w:sz w:val="22"/>
          <w:szCs w:val="22"/>
        </w:rPr>
        <w:t>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rsidR="00A27E7E" w:rsidRPr="00A27E7E" w:rsidRDefault="00A27E7E" w:rsidP="00A27E7E">
      <w:pPr>
        <w:ind w:right="15" w:firstLine="349"/>
        <w:jc w:val="both"/>
        <w:rPr>
          <w:sz w:val="22"/>
          <w:szCs w:val="22"/>
        </w:rPr>
      </w:pPr>
    </w:p>
    <w:p w:rsidR="00CD24E9" w:rsidRDefault="00CD24E9" w:rsidP="00027B73">
      <w:pPr>
        <w:numPr>
          <w:ilvl w:val="0"/>
          <w:numId w:val="14"/>
        </w:numPr>
        <w:ind w:firstLine="349"/>
        <w:jc w:val="center"/>
        <w:outlineLvl w:val="0"/>
        <w:rPr>
          <w:b/>
          <w:bCs/>
          <w:sz w:val="22"/>
          <w:szCs w:val="22"/>
        </w:rPr>
      </w:pPr>
      <w:r w:rsidRPr="00CA63BA">
        <w:rPr>
          <w:b/>
          <w:bCs/>
          <w:sz w:val="22"/>
          <w:szCs w:val="22"/>
        </w:rPr>
        <w:t>Обстоятельства непреодолимой силы</w:t>
      </w:r>
    </w:p>
    <w:p w:rsidR="00A27E7E" w:rsidRDefault="00A27E7E" w:rsidP="00A27E7E">
      <w:pPr>
        <w:ind w:left="709"/>
        <w:outlineLvl w:val="0"/>
        <w:rPr>
          <w:b/>
          <w:bCs/>
          <w:sz w:val="22"/>
          <w:szCs w:val="22"/>
        </w:rPr>
      </w:pPr>
    </w:p>
    <w:p w:rsidR="00FF2B18" w:rsidRPr="00FF2B18" w:rsidRDefault="00FF2B18" w:rsidP="00FF2B18">
      <w:pPr>
        <w:pStyle w:val="aff4"/>
        <w:numPr>
          <w:ilvl w:val="0"/>
          <w:numId w:val="17"/>
        </w:numPr>
        <w:jc w:val="both"/>
        <w:rPr>
          <w:vanish/>
          <w:sz w:val="22"/>
          <w:szCs w:val="22"/>
        </w:rPr>
      </w:pPr>
    </w:p>
    <w:p w:rsidR="00FF2B18" w:rsidRPr="00FF2B18" w:rsidRDefault="00FF2B18" w:rsidP="00FF2B18">
      <w:pPr>
        <w:pStyle w:val="aff4"/>
        <w:numPr>
          <w:ilvl w:val="0"/>
          <w:numId w:val="17"/>
        </w:numPr>
        <w:jc w:val="both"/>
        <w:rPr>
          <w:vanish/>
          <w:sz w:val="22"/>
          <w:szCs w:val="22"/>
        </w:rPr>
      </w:pPr>
    </w:p>
    <w:p w:rsidR="00FF2B18" w:rsidRPr="00FF2B18" w:rsidRDefault="00FF2B18" w:rsidP="00FF2B18">
      <w:pPr>
        <w:pStyle w:val="aff4"/>
        <w:numPr>
          <w:ilvl w:val="0"/>
          <w:numId w:val="17"/>
        </w:numPr>
        <w:jc w:val="both"/>
        <w:rPr>
          <w:vanish/>
          <w:sz w:val="22"/>
          <w:szCs w:val="22"/>
        </w:rPr>
      </w:pPr>
    </w:p>
    <w:p w:rsidR="00FF2B18" w:rsidRPr="00FF2B18" w:rsidRDefault="00FF2B18" w:rsidP="00FF2B18">
      <w:pPr>
        <w:pStyle w:val="aff4"/>
        <w:numPr>
          <w:ilvl w:val="0"/>
          <w:numId w:val="17"/>
        </w:numPr>
        <w:jc w:val="both"/>
        <w:rPr>
          <w:vanish/>
          <w:sz w:val="22"/>
          <w:szCs w:val="22"/>
        </w:rPr>
      </w:pPr>
    </w:p>
    <w:p w:rsidR="00FF2B18" w:rsidRPr="00FF2B18" w:rsidRDefault="00FF2B18" w:rsidP="00FF2B18">
      <w:pPr>
        <w:pStyle w:val="aff4"/>
        <w:numPr>
          <w:ilvl w:val="0"/>
          <w:numId w:val="17"/>
        </w:numPr>
        <w:jc w:val="both"/>
        <w:rPr>
          <w:vanish/>
          <w:sz w:val="22"/>
          <w:szCs w:val="22"/>
        </w:rPr>
      </w:pPr>
    </w:p>
    <w:p w:rsidR="00FF2B18" w:rsidRPr="00FF2B18" w:rsidRDefault="00FF2B18" w:rsidP="00FF2B18">
      <w:pPr>
        <w:pStyle w:val="aff4"/>
        <w:numPr>
          <w:ilvl w:val="0"/>
          <w:numId w:val="17"/>
        </w:numPr>
        <w:jc w:val="both"/>
        <w:rPr>
          <w:vanish/>
          <w:sz w:val="22"/>
          <w:szCs w:val="22"/>
        </w:rPr>
      </w:pPr>
    </w:p>
    <w:p w:rsidR="00FF2B18" w:rsidRPr="00FF2B18" w:rsidRDefault="00FF2B18" w:rsidP="00FF2B18">
      <w:pPr>
        <w:pStyle w:val="aff4"/>
        <w:numPr>
          <w:ilvl w:val="0"/>
          <w:numId w:val="17"/>
        </w:numPr>
        <w:jc w:val="both"/>
        <w:rPr>
          <w:vanish/>
          <w:sz w:val="22"/>
          <w:szCs w:val="22"/>
        </w:rPr>
      </w:pPr>
    </w:p>
    <w:p w:rsidR="00FF2B18" w:rsidRPr="00FF2B18" w:rsidRDefault="00FF2B18" w:rsidP="00FF2B18">
      <w:pPr>
        <w:pStyle w:val="aff4"/>
        <w:numPr>
          <w:ilvl w:val="0"/>
          <w:numId w:val="17"/>
        </w:numPr>
        <w:jc w:val="both"/>
        <w:rPr>
          <w:vanish/>
          <w:sz w:val="22"/>
          <w:szCs w:val="22"/>
        </w:rPr>
      </w:pPr>
    </w:p>
    <w:p w:rsidR="00FF2B18" w:rsidRPr="00FF2B18" w:rsidRDefault="00FF2B18" w:rsidP="00FF2B18">
      <w:pPr>
        <w:pStyle w:val="aff4"/>
        <w:numPr>
          <w:ilvl w:val="0"/>
          <w:numId w:val="17"/>
        </w:numPr>
        <w:jc w:val="both"/>
        <w:rPr>
          <w:vanish/>
          <w:sz w:val="22"/>
          <w:szCs w:val="22"/>
        </w:rPr>
      </w:pPr>
    </w:p>
    <w:p w:rsidR="00FF2B18" w:rsidRPr="00FF2B18" w:rsidRDefault="00FF2B18" w:rsidP="00FF2B18">
      <w:pPr>
        <w:pStyle w:val="aff4"/>
        <w:numPr>
          <w:ilvl w:val="0"/>
          <w:numId w:val="17"/>
        </w:numPr>
        <w:jc w:val="both"/>
        <w:rPr>
          <w:vanish/>
          <w:sz w:val="22"/>
          <w:szCs w:val="22"/>
        </w:rPr>
      </w:pPr>
    </w:p>
    <w:p w:rsidR="00CD24E9" w:rsidRPr="00CA63BA" w:rsidRDefault="00CD24E9" w:rsidP="00896901">
      <w:pPr>
        <w:numPr>
          <w:ilvl w:val="1"/>
          <w:numId w:val="17"/>
        </w:numPr>
        <w:tabs>
          <w:tab w:val="left" w:pos="993"/>
        </w:tabs>
        <w:ind w:left="0" w:firstLine="426"/>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CD24E9" w:rsidRPr="00CA63BA" w:rsidRDefault="00CD24E9" w:rsidP="00896901">
      <w:pPr>
        <w:numPr>
          <w:ilvl w:val="1"/>
          <w:numId w:val="18"/>
        </w:numPr>
        <w:tabs>
          <w:tab w:val="left" w:pos="993"/>
        </w:tabs>
        <w:ind w:left="0" w:firstLine="349"/>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rsidR="00CD24E9" w:rsidRPr="00CA63BA" w:rsidRDefault="00CD24E9" w:rsidP="00896901">
      <w:pPr>
        <w:numPr>
          <w:ilvl w:val="1"/>
          <w:numId w:val="18"/>
        </w:numPr>
        <w:tabs>
          <w:tab w:val="left" w:pos="993"/>
        </w:tabs>
        <w:ind w:left="0" w:firstLine="349"/>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rsidR="00CD24E9" w:rsidRPr="00CA63BA" w:rsidRDefault="00CD24E9" w:rsidP="00896901">
      <w:pPr>
        <w:numPr>
          <w:ilvl w:val="1"/>
          <w:numId w:val="18"/>
        </w:numPr>
        <w:tabs>
          <w:tab w:val="left" w:pos="993"/>
        </w:tabs>
        <w:ind w:left="0" w:firstLine="349"/>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rsidR="00CD24E9" w:rsidRPr="00CA63BA" w:rsidRDefault="00CD24E9" w:rsidP="00896901">
      <w:pPr>
        <w:numPr>
          <w:ilvl w:val="1"/>
          <w:numId w:val="18"/>
        </w:numPr>
        <w:tabs>
          <w:tab w:val="left" w:pos="993"/>
        </w:tabs>
        <w:ind w:left="0" w:firstLine="349"/>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rsidR="00CD24E9" w:rsidRDefault="00CD24E9" w:rsidP="00896901">
      <w:pPr>
        <w:numPr>
          <w:ilvl w:val="1"/>
          <w:numId w:val="18"/>
        </w:numPr>
        <w:tabs>
          <w:tab w:val="left" w:pos="993"/>
        </w:tabs>
        <w:ind w:left="0" w:firstLine="349"/>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rsidR="00896901" w:rsidRPr="00896901" w:rsidRDefault="00896901" w:rsidP="00896901">
      <w:pPr>
        <w:tabs>
          <w:tab w:val="left" w:pos="993"/>
        </w:tabs>
        <w:ind w:left="349"/>
        <w:jc w:val="both"/>
        <w:rPr>
          <w:sz w:val="22"/>
          <w:szCs w:val="22"/>
        </w:rPr>
      </w:pPr>
    </w:p>
    <w:p w:rsidR="003267F3" w:rsidRDefault="00CD24E9" w:rsidP="00896901">
      <w:pPr>
        <w:keepNext/>
        <w:numPr>
          <w:ilvl w:val="0"/>
          <w:numId w:val="14"/>
        </w:numPr>
        <w:ind w:firstLine="349"/>
        <w:jc w:val="center"/>
        <w:outlineLvl w:val="0"/>
        <w:rPr>
          <w:b/>
          <w:bCs/>
          <w:sz w:val="22"/>
          <w:szCs w:val="22"/>
        </w:rPr>
      </w:pPr>
      <w:r w:rsidRPr="00CA63BA">
        <w:rPr>
          <w:b/>
          <w:bCs/>
          <w:sz w:val="22"/>
          <w:szCs w:val="22"/>
        </w:rPr>
        <w:t>Срок действия и порядок внесения изменений в Договор</w:t>
      </w:r>
    </w:p>
    <w:p w:rsidR="00896901" w:rsidRPr="00896901" w:rsidRDefault="00896901" w:rsidP="00896901">
      <w:pPr>
        <w:keepNext/>
        <w:ind w:left="709"/>
        <w:outlineLvl w:val="0"/>
        <w:rPr>
          <w:b/>
          <w:bCs/>
          <w:sz w:val="22"/>
          <w:szCs w:val="22"/>
        </w:rPr>
      </w:pPr>
    </w:p>
    <w:p w:rsidR="00B53427" w:rsidRPr="00A3397D" w:rsidRDefault="00B53427" w:rsidP="004E7B08">
      <w:pPr>
        <w:widowControl w:val="0"/>
        <w:ind w:right="15" w:firstLine="349"/>
        <w:jc w:val="both"/>
        <w:rPr>
          <w:sz w:val="22"/>
          <w:szCs w:val="22"/>
        </w:rPr>
      </w:pPr>
      <w:r w:rsidRPr="00A3397D">
        <w:rPr>
          <w:sz w:val="22"/>
          <w:szCs w:val="22"/>
        </w:rPr>
        <w:t>1</w:t>
      </w:r>
      <w:r w:rsidR="003267F3" w:rsidRPr="00A3397D">
        <w:rPr>
          <w:sz w:val="22"/>
          <w:szCs w:val="22"/>
        </w:rPr>
        <w:t>1</w:t>
      </w:r>
      <w:r w:rsidRPr="00A3397D">
        <w:rPr>
          <w:sz w:val="22"/>
          <w:szCs w:val="22"/>
        </w:rPr>
        <w:t xml:space="preserve">.1.  Договор вступает в силу со дня подписания и действует в течение одного года. В случае если ни </w:t>
      </w:r>
      <w:r w:rsidRPr="00A3397D">
        <w:rPr>
          <w:sz w:val="22"/>
          <w:szCs w:val="22"/>
        </w:rPr>
        <w:lastRenderedPageBreak/>
        <w:t>одна из Сторон за 30 (тридцать) календарных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rsidR="00B53427" w:rsidRPr="00A3397D" w:rsidRDefault="003267F3" w:rsidP="004E7B08">
      <w:pPr>
        <w:pStyle w:val="a8"/>
        <w:ind w:right="15" w:firstLine="349"/>
        <w:jc w:val="both"/>
        <w:rPr>
          <w:sz w:val="22"/>
          <w:szCs w:val="22"/>
        </w:rPr>
      </w:pPr>
      <w:r w:rsidRPr="00A3397D">
        <w:rPr>
          <w:sz w:val="22"/>
          <w:szCs w:val="22"/>
        </w:rPr>
        <w:t>11.</w:t>
      </w:r>
      <w:r w:rsidR="00B53427" w:rsidRPr="00A3397D">
        <w:rPr>
          <w:sz w:val="22"/>
          <w:szCs w:val="22"/>
        </w:rPr>
        <w:t xml:space="preserve">2. </w:t>
      </w:r>
      <w:r w:rsidR="00394E10" w:rsidRPr="00A3397D">
        <w:rPr>
          <w:sz w:val="22"/>
          <w:szCs w:val="22"/>
        </w:rPr>
        <w:t>Договор,</w:t>
      </w:r>
      <w:r w:rsidR="00B53427" w:rsidRPr="00A3397D">
        <w:rPr>
          <w:sz w:val="22"/>
          <w:szCs w:val="22"/>
        </w:rPr>
        <w:t xml:space="preserve"> может </w:t>
      </w:r>
      <w:r w:rsidR="00394E10" w:rsidRPr="00A3397D">
        <w:rPr>
          <w:sz w:val="22"/>
          <w:szCs w:val="22"/>
        </w:rPr>
        <w:t>быть,</w:t>
      </w:r>
      <w:r w:rsidR="00B53427" w:rsidRPr="00A3397D">
        <w:rPr>
          <w:sz w:val="22"/>
          <w:szCs w:val="22"/>
        </w:rPr>
        <w:t xml:space="preserve"> расторгнут досрочно по инициативе любой из Сторон. Сторона, выступающая инициатором расторжения Договора, обязана письменно уведомить другую Сторону об отказе от исполнения Договора не позднее, чем за 30 (тридцать) календарных дней до даты расторжения Договора.</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3267F3" w:rsidRPr="00A3397D">
        <w:rPr>
          <w:sz w:val="22"/>
          <w:szCs w:val="22"/>
        </w:rPr>
        <w:t>1</w:t>
      </w:r>
      <w:r w:rsidRPr="00A3397D">
        <w:rPr>
          <w:sz w:val="22"/>
          <w:szCs w:val="22"/>
        </w:rPr>
        <w:t xml:space="preserve">.3. Любое обращение (уведомление) по Договору должно быть составлено в письменной форме и считается переданным надлежащим образом, если  оно отправлено по почте заказным письмом с уведомлением о вручении либо вручено </w:t>
      </w:r>
      <w:r w:rsidR="004E7B08" w:rsidRPr="00A3397D">
        <w:rPr>
          <w:sz w:val="22"/>
          <w:szCs w:val="22"/>
        </w:rPr>
        <w:t>Депоненту</w:t>
      </w:r>
      <w:r w:rsidRPr="00A3397D">
        <w:rPr>
          <w:sz w:val="22"/>
          <w:szCs w:val="22"/>
        </w:rPr>
        <w:t xml:space="preserve"> под расписку о получении, за исключением случая, указанного в п</w:t>
      </w:r>
      <w:r w:rsidR="00394E10">
        <w:rPr>
          <w:sz w:val="22"/>
          <w:szCs w:val="22"/>
        </w:rPr>
        <w:t>.</w:t>
      </w:r>
      <w:r w:rsidRPr="00A3397D">
        <w:rPr>
          <w:sz w:val="22"/>
          <w:szCs w:val="22"/>
        </w:rPr>
        <w:t>1</w:t>
      </w:r>
      <w:r w:rsidR="00B569AD" w:rsidRPr="00A3397D">
        <w:rPr>
          <w:sz w:val="22"/>
          <w:szCs w:val="22"/>
        </w:rPr>
        <w:t>1</w:t>
      </w:r>
      <w:r w:rsidRPr="00A3397D">
        <w:rPr>
          <w:sz w:val="22"/>
          <w:szCs w:val="22"/>
        </w:rPr>
        <w:t xml:space="preserve">.8. Договора. </w:t>
      </w:r>
    </w:p>
    <w:p w:rsidR="00B53427" w:rsidRPr="00A3397D" w:rsidRDefault="003267F3" w:rsidP="004E7B08">
      <w:pPr>
        <w:widowControl w:val="0"/>
        <w:spacing w:line="240" w:lineRule="exact"/>
        <w:ind w:right="15" w:firstLine="349"/>
        <w:jc w:val="both"/>
        <w:rPr>
          <w:sz w:val="22"/>
          <w:szCs w:val="22"/>
        </w:rPr>
      </w:pPr>
      <w:r w:rsidRPr="00A3397D">
        <w:rPr>
          <w:sz w:val="22"/>
          <w:szCs w:val="22"/>
        </w:rPr>
        <w:t>1</w:t>
      </w:r>
      <w:r w:rsidR="00CE7AAF" w:rsidRPr="00A3397D">
        <w:rPr>
          <w:sz w:val="22"/>
          <w:szCs w:val="22"/>
        </w:rPr>
        <w:t>1.</w:t>
      </w:r>
      <w:r w:rsidR="00B53427" w:rsidRPr="00A3397D">
        <w:rPr>
          <w:sz w:val="22"/>
          <w:szCs w:val="22"/>
        </w:rPr>
        <w:t xml:space="preserve">4. По истечении  30 (тридцати) календарных дней с момента получения одной из Сторон от другой 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поручений на совершение операций по счету депо Депонента, кроме информационных поручений и поручений по списанию ценных бумаг со счета депо Депонента. </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 xml:space="preserve">.5. После списания всех </w:t>
      </w:r>
      <w:r w:rsidR="00B569AD" w:rsidRPr="00A3397D">
        <w:rPr>
          <w:sz w:val="22"/>
          <w:szCs w:val="22"/>
        </w:rPr>
        <w:t>ц</w:t>
      </w:r>
      <w:r w:rsidRPr="00A3397D">
        <w:rPr>
          <w:sz w:val="22"/>
          <w:szCs w:val="22"/>
        </w:rPr>
        <w:t>енных бумаг со счета депо Депонента Депозитарий на основан</w:t>
      </w:r>
      <w:r w:rsidR="00394E10">
        <w:rPr>
          <w:sz w:val="22"/>
          <w:szCs w:val="22"/>
        </w:rPr>
        <w:t xml:space="preserve">ии Поручения на закрытие счета </w:t>
      </w:r>
      <w:r w:rsidRPr="00A3397D">
        <w:rPr>
          <w:sz w:val="22"/>
          <w:szCs w:val="22"/>
        </w:rPr>
        <w:t xml:space="preserve">Приложение №8 к Условиям или Служебного поручения руководителя Депозитария закрывает счет депо </w:t>
      </w:r>
      <w:r w:rsidR="004E7B08" w:rsidRPr="00A3397D">
        <w:rPr>
          <w:sz w:val="22"/>
          <w:szCs w:val="22"/>
        </w:rPr>
        <w:t>Депонента</w:t>
      </w:r>
      <w:r w:rsidRPr="00A3397D">
        <w:rPr>
          <w:sz w:val="22"/>
          <w:szCs w:val="22"/>
        </w:rPr>
        <w:t>, о чем уведомляет Депонента путем предоставления ему Отчета, составленного по форме Приложения №18 к Условиям.</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.6. Договор будет считаться расторгнутым после урегулирования взаимных обязательств Сторон и завершения всех взаимных расчетов по нему.</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.7. 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случаев, указанных в п</w:t>
      </w:r>
      <w:r w:rsidR="00394E10">
        <w:rPr>
          <w:sz w:val="22"/>
          <w:szCs w:val="22"/>
        </w:rPr>
        <w:t>.</w:t>
      </w:r>
      <w:r w:rsidRPr="00A3397D">
        <w:rPr>
          <w:sz w:val="22"/>
          <w:szCs w:val="22"/>
        </w:rPr>
        <w:t>1</w:t>
      </w:r>
      <w:r w:rsidR="00F664C5" w:rsidRPr="00A3397D">
        <w:rPr>
          <w:sz w:val="22"/>
          <w:szCs w:val="22"/>
        </w:rPr>
        <w:t>1</w:t>
      </w:r>
      <w:r w:rsidRPr="00A3397D">
        <w:rPr>
          <w:sz w:val="22"/>
          <w:szCs w:val="22"/>
        </w:rPr>
        <w:t xml:space="preserve">.8. </w:t>
      </w:r>
      <w:r w:rsidR="005940E3">
        <w:rPr>
          <w:sz w:val="22"/>
          <w:szCs w:val="22"/>
        </w:rPr>
        <w:t>и в п</w:t>
      </w:r>
      <w:r w:rsidR="00394E10">
        <w:rPr>
          <w:sz w:val="22"/>
          <w:szCs w:val="22"/>
        </w:rPr>
        <w:t>.</w:t>
      </w:r>
      <w:r w:rsidR="005940E3">
        <w:rPr>
          <w:sz w:val="22"/>
          <w:szCs w:val="22"/>
        </w:rPr>
        <w:t xml:space="preserve">11.9. </w:t>
      </w:r>
      <w:r w:rsidRPr="00A3397D">
        <w:rPr>
          <w:sz w:val="22"/>
          <w:szCs w:val="22"/>
        </w:rPr>
        <w:t>Договора.</w:t>
      </w:r>
    </w:p>
    <w:p w:rsidR="00CD24E9" w:rsidRPr="00A3397D" w:rsidRDefault="00B53427" w:rsidP="004E7B08">
      <w:pPr>
        <w:tabs>
          <w:tab w:val="left" w:pos="284"/>
        </w:tabs>
        <w:ind w:firstLine="349"/>
        <w:jc w:val="both"/>
        <w:rPr>
          <w:sz w:val="22"/>
          <w:szCs w:val="22"/>
        </w:rPr>
      </w:pPr>
      <w:r w:rsidRPr="00A3397D">
        <w:rPr>
          <w:sz w:val="22"/>
          <w:szCs w:val="22"/>
        </w:rPr>
        <w:t>1</w:t>
      </w:r>
      <w:r w:rsidR="00F664C5" w:rsidRPr="00A3397D">
        <w:rPr>
          <w:sz w:val="22"/>
          <w:szCs w:val="22"/>
        </w:rPr>
        <w:t>1</w:t>
      </w:r>
      <w:r w:rsidRPr="00A3397D">
        <w:rPr>
          <w:sz w:val="22"/>
          <w:szCs w:val="22"/>
        </w:rPr>
        <w:t>.8. Депозитарий имеет право в одностороннем порядке изменить действующие Условия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порядке, предусмотренном Условиями.</w:t>
      </w:r>
    </w:p>
    <w:p w:rsidR="004E7B08" w:rsidRPr="00A3397D" w:rsidRDefault="004E7B08" w:rsidP="004E7B08">
      <w:pPr>
        <w:ind w:firstLine="426"/>
        <w:jc w:val="both"/>
        <w:rPr>
          <w:sz w:val="22"/>
          <w:szCs w:val="22"/>
        </w:rPr>
      </w:pPr>
      <w:r w:rsidRPr="00A3397D">
        <w:rPr>
          <w:sz w:val="22"/>
          <w:szCs w:val="22"/>
        </w:rPr>
        <w:t xml:space="preserve">11.9. Изменения  и/или дополнения в настоящий Договор, обусловленные изменением действующего законодательства Российской Федерации, регламентирующего порядок депозитарной деятельности и/или обращения ценных бумаг или требованиями органов государственной власти, вносятся Депозитарием в одностороннем порядке (без согласования их с Депонентом). В случае внесения изменений и/или дополнений, предусмотренных настоящим пунктом Договора, Депозитарий обязан уведомить Депонента не позднее 10 (десяти) рабочих дней до даты вступления в силу изменений и/или дополнений путем  их размещения в виде оферты на сайте Депозитария </w:t>
      </w:r>
      <w:hyperlink r:id="rId13" w:history="1">
        <w:r w:rsidR="00394E10" w:rsidRPr="00394E10">
          <w:rPr>
            <w:rStyle w:val="afe"/>
            <w:sz w:val="22"/>
            <w:szCs w:val="22"/>
          </w:rPr>
          <w:t>http://www.1cb.ru</w:t>
        </w:r>
      </w:hyperlink>
      <w:r w:rsidR="00DF7989">
        <w:rPr>
          <w:rStyle w:val="afe"/>
          <w:color w:val="auto"/>
        </w:rPr>
        <w:t>.</w:t>
      </w:r>
      <w:r w:rsidRPr="00A3397D">
        <w:rPr>
          <w:sz w:val="22"/>
          <w:szCs w:val="22"/>
        </w:rPr>
        <w:t xml:space="preserve"> в информационно-телекоммуникационной сети «Интернет», кроме случаев, когда такие изменения и/или дополнения подлежат немедленному исполнению (в этом случае Депозитарий уведомляет Депонента в порядке и в сроки, предусмотренные действующим законодательством Российской Федерации).</w:t>
      </w:r>
    </w:p>
    <w:p w:rsidR="004E7B08" w:rsidRDefault="004E7B08" w:rsidP="004E7B08">
      <w:pPr>
        <w:tabs>
          <w:tab w:val="left" w:pos="284"/>
        </w:tabs>
        <w:ind w:firstLine="349"/>
        <w:jc w:val="both"/>
        <w:rPr>
          <w:sz w:val="22"/>
          <w:szCs w:val="22"/>
        </w:rPr>
      </w:pPr>
    </w:p>
    <w:p w:rsidR="00CD24E9" w:rsidRPr="00896901" w:rsidRDefault="00CD24E9" w:rsidP="00896901">
      <w:pPr>
        <w:pStyle w:val="aff4"/>
        <w:numPr>
          <w:ilvl w:val="0"/>
          <w:numId w:val="14"/>
        </w:numPr>
        <w:jc w:val="center"/>
        <w:outlineLvl w:val="0"/>
        <w:rPr>
          <w:b/>
          <w:bCs/>
          <w:sz w:val="22"/>
          <w:szCs w:val="22"/>
        </w:rPr>
      </w:pPr>
      <w:r w:rsidRPr="00896901">
        <w:rPr>
          <w:b/>
          <w:bCs/>
          <w:sz w:val="22"/>
          <w:szCs w:val="22"/>
        </w:rPr>
        <w:t>Прочие положения</w:t>
      </w:r>
    </w:p>
    <w:p w:rsidR="00896901" w:rsidRPr="00896901" w:rsidRDefault="00896901" w:rsidP="00896901">
      <w:pPr>
        <w:pStyle w:val="aff4"/>
        <w:ind w:left="360"/>
        <w:outlineLvl w:val="0"/>
        <w:rPr>
          <w:b/>
          <w:bCs/>
          <w:sz w:val="22"/>
          <w:szCs w:val="22"/>
        </w:rPr>
      </w:pPr>
    </w:p>
    <w:p w:rsidR="00CD24E9" w:rsidRPr="00CA63BA" w:rsidRDefault="000A25D7" w:rsidP="000A25D7">
      <w:pPr>
        <w:ind w:firstLine="426"/>
        <w:jc w:val="both"/>
        <w:rPr>
          <w:sz w:val="22"/>
          <w:szCs w:val="22"/>
        </w:rPr>
      </w:pPr>
      <w:r>
        <w:rPr>
          <w:sz w:val="22"/>
          <w:szCs w:val="22"/>
        </w:rPr>
        <w:t xml:space="preserve">12.1. </w:t>
      </w:r>
      <w:r w:rsidR="0093672C">
        <w:rPr>
          <w:sz w:val="22"/>
          <w:szCs w:val="22"/>
        </w:rPr>
        <w:t xml:space="preserve">Настоящий </w:t>
      </w:r>
      <w:r w:rsidR="00CD24E9" w:rsidRPr="00CA63BA">
        <w:rPr>
          <w:sz w:val="22"/>
          <w:szCs w:val="22"/>
        </w:rPr>
        <w:t xml:space="preserve">Договор </w:t>
      </w:r>
      <w:r w:rsidR="00CC77CE" w:rsidRPr="00CC77CE">
        <w:rPr>
          <w:sz w:val="22"/>
          <w:szCs w:val="22"/>
        </w:rPr>
        <w:t>может,</w:t>
      </w:r>
      <w:r w:rsidR="0093672C" w:rsidRPr="00CC77CE">
        <w:rPr>
          <w:sz w:val="22"/>
          <w:szCs w:val="22"/>
        </w:rPr>
        <w:t xml:space="preserve"> составлен</w:t>
      </w:r>
      <w:r w:rsidR="0093672C">
        <w:rPr>
          <w:sz w:val="22"/>
          <w:szCs w:val="22"/>
        </w:rPr>
        <w:t xml:space="preserve">, </w:t>
      </w:r>
      <w:r w:rsidR="00CD24E9" w:rsidRPr="00CA63BA">
        <w:rPr>
          <w:sz w:val="22"/>
          <w:szCs w:val="22"/>
        </w:rPr>
        <w:t xml:space="preserve">в двух экземплярах, имеющих одинаковую юридическую силу: один экземпляр хранится у Депонента, другой - у Депозитария. </w:t>
      </w:r>
    </w:p>
    <w:p w:rsidR="00CD24E9" w:rsidRPr="00CA63BA" w:rsidRDefault="000A25D7" w:rsidP="000A25D7">
      <w:pPr>
        <w:ind w:firstLine="426"/>
        <w:jc w:val="both"/>
        <w:rPr>
          <w:sz w:val="22"/>
          <w:szCs w:val="22"/>
        </w:rPr>
      </w:pPr>
      <w:r>
        <w:rPr>
          <w:sz w:val="22"/>
          <w:szCs w:val="22"/>
        </w:rPr>
        <w:t xml:space="preserve">12.2. </w:t>
      </w:r>
      <w:r w:rsidR="00CD24E9" w:rsidRPr="00CA63BA">
        <w:rPr>
          <w:sz w:val="22"/>
          <w:szCs w:val="22"/>
        </w:rPr>
        <w:t xml:space="preserve">Все споры, возникающие между Сторонами по </w:t>
      </w:r>
      <w:r w:rsidR="00B923FD">
        <w:rPr>
          <w:sz w:val="22"/>
          <w:szCs w:val="22"/>
        </w:rPr>
        <w:t xml:space="preserve">настоящему </w:t>
      </w:r>
      <w:r w:rsidR="00CD24E9" w:rsidRPr="00CA63BA">
        <w:rPr>
          <w:sz w:val="22"/>
          <w:szCs w:val="22"/>
        </w:rPr>
        <w:t>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суде по месту нахождения Депозитария. Порядок, описанный в настоящем пункте Договора, не является обязательным и Стороны вправе обратиться в суд без проведения переговоров.</w:t>
      </w:r>
    </w:p>
    <w:p w:rsidR="00CD24E9" w:rsidRDefault="000A25D7" w:rsidP="000A25D7">
      <w:pPr>
        <w:ind w:firstLine="426"/>
        <w:jc w:val="both"/>
        <w:rPr>
          <w:sz w:val="22"/>
          <w:szCs w:val="22"/>
        </w:rPr>
      </w:pPr>
      <w:r>
        <w:rPr>
          <w:sz w:val="22"/>
          <w:szCs w:val="22"/>
        </w:rPr>
        <w:t xml:space="preserve">12.3. </w:t>
      </w:r>
      <w:r w:rsidR="00CD24E9" w:rsidRPr="00CA63BA">
        <w:rPr>
          <w:sz w:val="22"/>
          <w:szCs w:val="22"/>
        </w:rPr>
        <w:t xml:space="preserve">Подписав </w:t>
      </w:r>
      <w:r w:rsidR="00B923FD">
        <w:rPr>
          <w:sz w:val="22"/>
          <w:szCs w:val="22"/>
        </w:rPr>
        <w:t xml:space="preserve">настоящий </w:t>
      </w:r>
      <w:r w:rsidR="00CD24E9" w:rsidRPr="00CA63BA">
        <w:rPr>
          <w:sz w:val="22"/>
          <w:szCs w:val="22"/>
        </w:rPr>
        <w:t xml:space="preserve">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или регистратору без дополнительного согласия Депонента.   </w:t>
      </w:r>
    </w:p>
    <w:p w:rsidR="00076C44" w:rsidRPr="00CA63BA" w:rsidRDefault="00076C44" w:rsidP="00394E10">
      <w:pPr>
        <w:outlineLvl w:val="0"/>
        <w:rPr>
          <w:b/>
          <w:bCs/>
          <w:sz w:val="22"/>
          <w:szCs w:val="22"/>
        </w:rPr>
      </w:pPr>
    </w:p>
    <w:p w:rsidR="00CD24E9" w:rsidRPr="00CA63BA" w:rsidRDefault="00CD24E9" w:rsidP="004A1ABC">
      <w:pPr>
        <w:jc w:val="center"/>
        <w:outlineLvl w:val="0"/>
        <w:rPr>
          <w:b/>
          <w:bCs/>
          <w:sz w:val="22"/>
          <w:szCs w:val="22"/>
        </w:rPr>
      </w:pPr>
      <w:r w:rsidRPr="00CA63BA">
        <w:rPr>
          <w:b/>
          <w:bCs/>
          <w:sz w:val="22"/>
          <w:szCs w:val="22"/>
        </w:rPr>
        <w:t>1</w:t>
      </w:r>
      <w:r w:rsidR="00826B15">
        <w:rPr>
          <w:b/>
          <w:bCs/>
          <w:sz w:val="22"/>
          <w:szCs w:val="22"/>
        </w:rPr>
        <w:t>3</w:t>
      </w:r>
      <w:r w:rsidRPr="00CA63BA">
        <w:rPr>
          <w:b/>
          <w:bCs/>
          <w:sz w:val="22"/>
          <w:szCs w:val="22"/>
        </w:rPr>
        <w:t>. Адреса, реквизиты и подписи Сторон</w:t>
      </w:r>
    </w:p>
    <w:p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CD24E9" w:rsidRPr="00CA63BA">
        <w:tc>
          <w:tcPr>
            <w:tcW w:w="5148" w:type="dxa"/>
          </w:tcPr>
          <w:p w:rsidR="00CD24E9" w:rsidRPr="00CA63BA" w:rsidRDefault="00CD24E9" w:rsidP="00D3062A">
            <w:pPr>
              <w:autoSpaceDE w:val="0"/>
              <w:autoSpaceDN w:val="0"/>
              <w:jc w:val="center"/>
              <w:rPr>
                <w:sz w:val="22"/>
                <w:szCs w:val="22"/>
              </w:rPr>
            </w:pPr>
            <w:r w:rsidRPr="00CA63BA">
              <w:rPr>
                <w:b/>
                <w:bCs/>
                <w:sz w:val="22"/>
                <w:szCs w:val="22"/>
              </w:rPr>
              <w:t>Депозитарий:</w:t>
            </w:r>
          </w:p>
        </w:tc>
        <w:tc>
          <w:tcPr>
            <w:tcW w:w="5148" w:type="dxa"/>
          </w:tcPr>
          <w:p w:rsidR="00CD24E9" w:rsidRPr="00CA63BA" w:rsidRDefault="00CD24E9" w:rsidP="00D3062A">
            <w:pPr>
              <w:autoSpaceDE w:val="0"/>
              <w:autoSpaceDN w:val="0"/>
              <w:jc w:val="center"/>
              <w:rPr>
                <w:b/>
                <w:bCs/>
                <w:sz w:val="22"/>
                <w:szCs w:val="22"/>
              </w:rPr>
            </w:pPr>
            <w:r w:rsidRPr="00CA63BA">
              <w:rPr>
                <w:b/>
                <w:bCs/>
                <w:sz w:val="22"/>
                <w:szCs w:val="22"/>
              </w:rPr>
              <w:t>Депонент:</w:t>
            </w:r>
          </w:p>
          <w:p w:rsidR="00CD24E9" w:rsidRPr="00CA63BA" w:rsidRDefault="00CD24E9" w:rsidP="00D3062A">
            <w:pPr>
              <w:autoSpaceDE w:val="0"/>
              <w:autoSpaceDN w:val="0"/>
              <w:jc w:val="center"/>
              <w:rPr>
                <w:sz w:val="22"/>
                <w:szCs w:val="22"/>
              </w:rPr>
            </w:pPr>
          </w:p>
        </w:tc>
      </w:tr>
      <w:tr w:rsidR="00CD24E9" w:rsidRPr="00CA63BA">
        <w:tc>
          <w:tcPr>
            <w:tcW w:w="5148" w:type="dxa"/>
          </w:tcPr>
          <w:p w:rsidR="00CD24E9" w:rsidRPr="00CA63BA" w:rsidRDefault="00CD24E9" w:rsidP="00D3062A">
            <w:pPr>
              <w:autoSpaceDE w:val="0"/>
              <w:autoSpaceDN w:val="0"/>
              <w:jc w:val="both"/>
              <w:rPr>
                <w:sz w:val="22"/>
                <w:szCs w:val="22"/>
              </w:rPr>
            </w:pPr>
            <w:r w:rsidRPr="00CA63BA">
              <w:rPr>
                <w:sz w:val="22"/>
                <w:szCs w:val="22"/>
                <w:u w:val="single"/>
              </w:rPr>
              <w:t>Адрес места нахождения</w:t>
            </w:r>
            <w:r w:rsidRPr="00CA63BA">
              <w:rPr>
                <w:sz w:val="22"/>
                <w:szCs w:val="22"/>
              </w:rPr>
              <w:t>:</w:t>
            </w:r>
          </w:p>
          <w:p w:rsidR="00B5212B" w:rsidRPr="00CA63BA" w:rsidRDefault="00B5212B" w:rsidP="00B5212B">
            <w:pPr>
              <w:rPr>
                <w:sz w:val="26"/>
              </w:rPr>
            </w:pPr>
            <w:r w:rsidRPr="00CA63BA">
              <w:rPr>
                <w:sz w:val="26"/>
              </w:rPr>
              <w:lastRenderedPageBreak/>
              <w:t>Место нахождения: 115280 г.Москва ул.Ленинская Слобода, д.19, стр.1.</w:t>
            </w:r>
          </w:p>
          <w:p w:rsidR="00CD24E9" w:rsidRPr="00CA63BA" w:rsidRDefault="00CD24E9" w:rsidP="00D3062A">
            <w:pPr>
              <w:autoSpaceDE w:val="0"/>
              <w:autoSpaceDN w:val="0"/>
              <w:jc w:val="center"/>
              <w:outlineLvl w:val="0"/>
              <w:rPr>
                <w:b/>
                <w:bCs/>
                <w:sz w:val="22"/>
                <w:szCs w:val="22"/>
              </w:rPr>
            </w:pPr>
          </w:p>
        </w:tc>
        <w:tc>
          <w:tcPr>
            <w:tcW w:w="5148" w:type="dxa"/>
          </w:tcPr>
          <w:p w:rsidR="00CD24E9" w:rsidRPr="00CA63BA" w:rsidRDefault="00CD24E9" w:rsidP="00D3062A">
            <w:pPr>
              <w:autoSpaceDE w:val="0"/>
              <w:autoSpaceDN w:val="0"/>
              <w:jc w:val="both"/>
              <w:rPr>
                <w:sz w:val="22"/>
                <w:szCs w:val="22"/>
                <w:u w:val="single"/>
              </w:rPr>
            </w:pPr>
            <w:r w:rsidRPr="00CA63BA">
              <w:rPr>
                <w:sz w:val="22"/>
                <w:szCs w:val="22"/>
                <w:u w:val="single"/>
              </w:rPr>
              <w:lastRenderedPageBreak/>
              <w:t>Адрес места нахождения (для юридических лиц)/</w:t>
            </w:r>
          </w:p>
          <w:p w:rsidR="00CD24E9" w:rsidRPr="00CA63BA" w:rsidRDefault="00CD24E9" w:rsidP="00D3062A">
            <w:pPr>
              <w:autoSpaceDE w:val="0"/>
              <w:autoSpaceDN w:val="0"/>
              <w:jc w:val="both"/>
              <w:rPr>
                <w:sz w:val="22"/>
                <w:szCs w:val="22"/>
              </w:rPr>
            </w:pPr>
            <w:r w:rsidRPr="00CA63BA">
              <w:rPr>
                <w:sz w:val="22"/>
                <w:szCs w:val="22"/>
                <w:u w:val="single"/>
              </w:rPr>
              <w:lastRenderedPageBreak/>
              <w:t>адрес регистрации (для физических лиц)</w:t>
            </w:r>
            <w:r w:rsidRPr="00CA63BA">
              <w:rPr>
                <w:sz w:val="22"/>
                <w:szCs w:val="22"/>
              </w:rPr>
              <w:t xml:space="preserve">: </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CD24E9" w:rsidRPr="00CA63BA" w:rsidRDefault="00CD24E9" w:rsidP="00D3062A">
            <w:pPr>
              <w:autoSpaceDE w:val="0"/>
              <w:autoSpaceDN w:val="0"/>
              <w:jc w:val="both"/>
              <w:rPr>
                <w:sz w:val="22"/>
                <w:szCs w:val="22"/>
                <w:u w:val="single"/>
              </w:rPr>
            </w:pPr>
            <w:r w:rsidRPr="00CA63BA">
              <w:rPr>
                <w:sz w:val="22"/>
                <w:szCs w:val="22"/>
                <w:u w:val="single"/>
              </w:rPr>
              <w:lastRenderedPageBreak/>
              <w:t>Почтовый адрес:</w:t>
            </w:r>
          </w:p>
          <w:p w:rsidR="00B5212B" w:rsidRPr="00CA63BA" w:rsidRDefault="00B5212B" w:rsidP="00B5212B">
            <w:pPr>
              <w:rPr>
                <w:sz w:val="26"/>
              </w:rPr>
            </w:pPr>
            <w:r w:rsidRPr="00CA63BA">
              <w:rPr>
                <w:sz w:val="26"/>
              </w:rPr>
              <w:t>Место нахождения: 115280 г.Москва ул.Ленинская Слобода, д.19, стр.1.</w:t>
            </w:r>
          </w:p>
          <w:p w:rsidR="00CD24E9" w:rsidRPr="00CA63BA" w:rsidRDefault="00CD24E9" w:rsidP="00D3062A">
            <w:pPr>
              <w:autoSpaceDE w:val="0"/>
              <w:autoSpaceDN w:val="0"/>
              <w:jc w:val="both"/>
              <w:rPr>
                <w:sz w:val="22"/>
                <w:szCs w:val="22"/>
                <w:u w:val="single"/>
              </w:rPr>
            </w:pPr>
          </w:p>
        </w:tc>
        <w:tc>
          <w:tcPr>
            <w:tcW w:w="5148" w:type="dxa"/>
          </w:tcPr>
          <w:p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CD24E9" w:rsidRPr="00CA63BA" w:rsidRDefault="00CD24E9" w:rsidP="00D3062A">
            <w:pPr>
              <w:autoSpaceDE w:val="0"/>
              <w:autoSpaceDN w:val="0"/>
              <w:jc w:val="both"/>
              <w:rPr>
                <w:sz w:val="22"/>
                <w:szCs w:val="22"/>
              </w:rPr>
            </w:pPr>
            <w:r w:rsidRPr="00CA63BA">
              <w:rPr>
                <w:sz w:val="22"/>
                <w:szCs w:val="22"/>
                <w:u w:val="single"/>
              </w:rPr>
              <w:t>Банковские реквизиты</w:t>
            </w:r>
          </w:p>
          <w:p w:rsidR="00B5212B" w:rsidRPr="00B86FF4" w:rsidRDefault="00B5212B" w:rsidP="00B5212B">
            <w:pPr>
              <w:ind w:left="851" w:hanging="851"/>
              <w:jc w:val="both"/>
              <w:rPr>
                <w:sz w:val="26"/>
                <w:szCs w:val="26"/>
              </w:rPr>
            </w:pPr>
            <w:r w:rsidRPr="00B86FF4">
              <w:rPr>
                <w:sz w:val="26"/>
                <w:szCs w:val="26"/>
              </w:rPr>
              <w:t xml:space="preserve">ИНН 7744003039, КПП </w:t>
            </w:r>
            <w:r w:rsidR="000A25D7" w:rsidRPr="000A25D7">
              <w:rPr>
                <w:sz w:val="26"/>
                <w:szCs w:val="26"/>
              </w:rPr>
              <w:t>772501001</w:t>
            </w:r>
          </w:p>
          <w:p w:rsidR="00B5212B" w:rsidRPr="00B86FF4" w:rsidRDefault="00B5212B" w:rsidP="00B86FF4">
            <w:pPr>
              <w:jc w:val="both"/>
              <w:rPr>
                <w:sz w:val="26"/>
                <w:szCs w:val="26"/>
              </w:rPr>
            </w:pPr>
            <w:r w:rsidRPr="00F87DCD">
              <w:rPr>
                <w:sz w:val="26"/>
                <w:szCs w:val="26"/>
              </w:rPr>
              <w:t xml:space="preserve">к/с </w:t>
            </w:r>
            <w:r w:rsidR="00495834" w:rsidRPr="00495834">
              <w:rPr>
                <w:sz w:val="26"/>
                <w:szCs w:val="26"/>
              </w:rPr>
              <w:t>30101810545250000134</w:t>
            </w:r>
            <w:r w:rsidR="00B86FF4" w:rsidRPr="00F87DCD">
              <w:rPr>
                <w:color w:val="000000"/>
                <w:sz w:val="26"/>
                <w:szCs w:val="26"/>
              </w:rPr>
              <w:t xml:space="preserve"> в </w:t>
            </w:r>
            <w:r w:rsidR="00495834" w:rsidRPr="00495834">
              <w:rPr>
                <w:color w:val="000000"/>
                <w:sz w:val="26"/>
                <w:szCs w:val="26"/>
              </w:rPr>
              <w:t>ГУ Банка России по ЦФО</w:t>
            </w:r>
            <w:r w:rsidRPr="005B0C1F">
              <w:rPr>
                <w:sz w:val="26"/>
                <w:szCs w:val="26"/>
              </w:rPr>
              <w:t xml:space="preserve">, БИК </w:t>
            </w:r>
            <w:r w:rsidR="00495834" w:rsidRPr="00495834">
              <w:rPr>
                <w:sz w:val="26"/>
                <w:szCs w:val="26"/>
              </w:rPr>
              <w:t>044525134</w:t>
            </w:r>
          </w:p>
          <w:p w:rsidR="00CD24E9" w:rsidRPr="00CA63BA" w:rsidRDefault="00CD24E9" w:rsidP="00237EE4">
            <w:pPr>
              <w:autoSpaceDE w:val="0"/>
              <w:autoSpaceDN w:val="0"/>
              <w:outlineLvl w:val="0"/>
              <w:rPr>
                <w:b/>
                <w:bCs/>
                <w:sz w:val="22"/>
                <w:szCs w:val="22"/>
              </w:rPr>
            </w:pPr>
          </w:p>
        </w:tc>
        <w:tc>
          <w:tcPr>
            <w:tcW w:w="5148" w:type="dxa"/>
          </w:tcPr>
          <w:p w:rsidR="00CD24E9" w:rsidRPr="00CA63BA" w:rsidRDefault="00CD24E9" w:rsidP="00D3062A">
            <w:pPr>
              <w:autoSpaceDE w:val="0"/>
              <w:autoSpaceDN w:val="0"/>
              <w:spacing w:line="360" w:lineRule="auto"/>
              <w:jc w:val="both"/>
              <w:rPr>
                <w:sz w:val="22"/>
                <w:szCs w:val="22"/>
              </w:rPr>
            </w:pPr>
            <w:r w:rsidRPr="00CA63BA">
              <w:rPr>
                <w:sz w:val="22"/>
                <w:szCs w:val="22"/>
                <w:u w:val="single"/>
              </w:rPr>
              <w:t>Банковские реквизиты</w:t>
            </w:r>
            <w:r w:rsidRPr="00CA63BA">
              <w:rPr>
                <w:sz w:val="22"/>
                <w:szCs w:val="22"/>
              </w:rPr>
              <w:t>:</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rsidR="00B5212B" w:rsidRPr="00CA63BA" w:rsidRDefault="00CD24E9" w:rsidP="00B5212B">
            <w:pPr>
              <w:jc w:val="both"/>
              <w:rPr>
                <w:sz w:val="26"/>
              </w:rPr>
            </w:pPr>
            <w:r w:rsidRPr="00CA63BA">
              <w:rPr>
                <w:sz w:val="22"/>
                <w:szCs w:val="22"/>
              </w:rPr>
              <w:t xml:space="preserve">Телефон:  </w:t>
            </w:r>
            <w:r w:rsidR="00B5212B" w:rsidRPr="00CA63BA">
              <w:rPr>
                <w:sz w:val="26"/>
              </w:rPr>
              <w:t>(495) 276-06-16</w:t>
            </w:r>
          </w:p>
          <w:p w:rsidR="00CD24E9" w:rsidRPr="00495834" w:rsidRDefault="00CD24E9" w:rsidP="00B5212B">
            <w:pPr>
              <w:rPr>
                <w:sz w:val="26"/>
                <w:szCs w:val="26"/>
              </w:rPr>
            </w:pPr>
            <w:r w:rsidRPr="00394E10">
              <w:rPr>
                <w:sz w:val="22"/>
                <w:szCs w:val="22"/>
              </w:rPr>
              <w:t>Факс:</w:t>
            </w:r>
            <w:r w:rsidRPr="00495834">
              <w:rPr>
                <w:sz w:val="26"/>
                <w:szCs w:val="26"/>
              </w:rPr>
              <w:t xml:space="preserve"> </w:t>
            </w:r>
            <w:r w:rsidR="00B86FF4" w:rsidRPr="00495834">
              <w:rPr>
                <w:sz w:val="26"/>
                <w:szCs w:val="26"/>
              </w:rPr>
              <w:t>(</w:t>
            </w:r>
            <w:r w:rsidR="00B5212B" w:rsidRPr="00495834">
              <w:rPr>
                <w:sz w:val="26"/>
                <w:szCs w:val="26"/>
              </w:rPr>
              <w:t>495) 276-06-26</w:t>
            </w:r>
          </w:p>
        </w:tc>
        <w:tc>
          <w:tcPr>
            <w:tcW w:w="5148" w:type="dxa"/>
          </w:tcPr>
          <w:p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CD24E9" w:rsidRPr="00CA63BA" w:rsidRDefault="00CD24E9" w:rsidP="00D3062A">
            <w:pPr>
              <w:autoSpaceDE w:val="0"/>
              <w:autoSpaceDN w:val="0"/>
              <w:jc w:val="both"/>
              <w:rPr>
                <w:sz w:val="22"/>
                <w:szCs w:val="22"/>
              </w:rPr>
            </w:pPr>
            <w:r w:rsidRPr="00CA63BA">
              <w:rPr>
                <w:sz w:val="22"/>
                <w:szCs w:val="22"/>
              </w:rPr>
              <w:t>___________________________</w:t>
            </w:r>
          </w:p>
          <w:p w:rsidR="00CD24E9" w:rsidRPr="00CA63BA" w:rsidRDefault="00CD24E9" w:rsidP="00D3062A">
            <w:pPr>
              <w:autoSpaceDE w:val="0"/>
              <w:autoSpaceDN w:val="0"/>
              <w:jc w:val="both"/>
              <w:rPr>
                <w:sz w:val="22"/>
                <w:szCs w:val="22"/>
                <w:vertAlign w:val="superscript"/>
              </w:rPr>
            </w:pPr>
            <w:r w:rsidRPr="00CA63BA">
              <w:rPr>
                <w:sz w:val="22"/>
                <w:szCs w:val="22"/>
                <w:vertAlign w:val="superscript"/>
              </w:rPr>
              <w:t xml:space="preserve">            наименование должности подписанта</w:t>
            </w:r>
          </w:p>
          <w:p w:rsidR="00CD24E9" w:rsidRPr="00CA63BA" w:rsidRDefault="00CD24E9" w:rsidP="00D3062A">
            <w:pPr>
              <w:autoSpaceDE w:val="0"/>
              <w:autoSpaceDN w:val="0"/>
              <w:jc w:val="center"/>
              <w:outlineLvl w:val="0"/>
              <w:rPr>
                <w:sz w:val="22"/>
                <w:szCs w:val="22"/>
              </w:rPr>
            </w:pPr>
          </w:p>
          <w:p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CD24E9" w:rsidRPr="00CA63BA" w:rsidRDefault="00CD24E9" w:rsidP="00D3062A">
            <w:pPr>
              <w:autoSpaceDE w:val="0"/>
              <w:autoSpaceDN w:val="0"/>
              <w:jc w:val="both"/>
              <w:rPr>
                <w:sz w:val="22"/>
                <w:szCs w:val="22"/>
              </w:rPr>
            </w:pPr>
            <w:r w:rsidRPr="00CA63BA">
              <w:rPr>
                <w:sz w:val="22"/>
                <w:szCs w:val="22"/>
              </w:rPr>
              <w:t>___________________________________</w:t>
            </w:r>
          </w:p>
          <w:p w:rsidR="00CD24E9" w:rsidRPr="00CA63BA" w:rsidRDefault="00CD24E9" w:rsidP="00D3062A">
            <w:pPr>
              <w:autoSpaceDE w:val="0"/>
              <w:autoSpaceDN w:val="0"/>
              <w:jc w:val="both"/>
              <w:rPr>
                <w:sz w:val="22"/>
                <w:szCs w:val="22"/>
              </w:rPr>
            </w:pPr>
            <w:r w:rsidRPr="00CA63BA">
              <w:rPr>
                <w:sz w:val="22"/>
                <w:szCs w:val="22"/>
                <w:vertAlign w:val="superscript"/>
              </w:rPr>
              <w:t xml:space="preserve"> наименование должности подписанта (для юридического лица)</w:t>
            </w:r>
          </w:p>
          <w:p w:rsidR="00CD24E9" w:rsidRPr="00CA63BA" w:rsidRDefault="00CD24E9" w:rsidP="00D3062A">
            <w:pPr>
              <w:autoSpaceDE w:val="0"/>
              <w:autoSpaceDN w:val="0"/>
              <w:jc w:val="center"/>
              <w:outlineLvl w:val="0"/>
              <w:rPr>
                <w:sz w:val="22"/>
                <w:szCs w:val="22"/>
              </w:rPr>
            </w:pPr>
          </w:p>
          <w:p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rsidR="00CD24E9" w:rsidRPr="00CA63BA" w:rsidRDefault="00CD24E9" w:rsidP="00AB6965">
      <w:pPr>
        <w:ind w:left="113"/>
        <w:jc w:val="right"/>
        <w:rPr>
          <w:i/>
          <w:iCs/>
        </w:rPr>
      </w:pPr>
    </w:p>
    <w:sectPr w:rsidR="00CD24E9" w:rsidRPr="00CA63BA" w:rsidSect="004031CC">
      <w:footerReference w:type="default" r:id="rId14"/>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ED" w:rsidRDefault="009951ED">
      <w:r>
        <w:separator/>
      </w:r>
    </w:p>
  </w:endnote>
  <w:endnote w:type="continuationSeparator" w:id="0">
    <w:p w:rsidR="009951ED" w:rsidRDefault="0099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54" w:rsidRDefault="009F6151" w:rsidP="00075140">
    <w:pPr>
      <w:pStyle w:val="aa"/>
      <w:framePr w:wrap="auto" w:vAnchor="text" w:hAnchor="margin" w:xAlign="right" w:y="1"/>
      <w:rPr>
        <w:rStyle w:val="afd"/>
      </w:rPr>
    </w:pPr>
    <w:r>
      <w:rPr>
        <w:rStyle w:val="afd"/>
      </w:rPr>
      <w:fldChar w:fldCharType="begin"/>
    </w:r>
    <w:r w:rsidR="00663454">
      <w:rPr>
        <w:rStyle w:val="afd"/>
      </w:rPr>
      <w:instrText xml:space="preserve">PAGE  </w:instrText>
    </w:r>
    <w:r>
      <w:rPr>
        <w:rStyle w:val="afd"/>
      </w:rPr>
      <w:fldChar w:fldCharType="separate"/>
    </w:r>
    <w:r w:rsidR="0049704C">
      <w:rPr>
        <w:rStyle w:val="afd"/>
        <w:noProof/>
      </w:rPr>
      <w:t>6</w:t>
    </w:r>
    <w:r>
      <w:rPr>
        <w:rStyle w:val="afd"/>
      </w:rPr>
      <w:fldChar w:fldCharType="end"/>
    </w:r>
  </w:p>
  <w:p w:rsidR="00663454" w:rsidRDefault="00663454" w:rsidP="002451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ED" w:rsidRDefault="009951ED">
      <w:r>
        <w:separator/>
      </w:r>
    </w:p>
  </w:footnote>
  <w:footnote w:type="continuationSeparator" w:id="0">
    <w:p w:rsidR="009951ED" w:rsidRDefault="0099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829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2">
    <w:nsid w:val="0CD20010"/>
    <w:multiLevelType w:val="multilevel"/>
    <w:tmpl w:val="3E246F42"/>
    <w:lvl w:ilvl="0">
      <w:start w:val="5"/>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4">
    <w:nsid w:val="0F8A5731"/>
    <w:multiLevelType w:val="hybridMultilevel"/>
    <w:tmpl w:val="711261DE"/>
    <w:lvl w:ilvl="0" w:tplc="DB46C0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82716E"/>
    <w:multiLevelType w:val="multilevel"/>
    <w:tmpl w:val="C840E8B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7">
    <w:nsid w:val="17AD7FE4"/>
    <w:multiLevelType w:val="multilevel"/>
    <w:tmpl w:val="48DCA08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9">
    <w:nsid w:val="2B8D6CB1"/>
    <w:multiLevelType w:val="hybridMultilevel"/>
    <w:tmpl w:val="2E2A74E8"/>
    <w:lvl w:ilvl="0" w:tplc="DB46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D735C"/>
    <w:multiLevelType w:val="singleLevel"/>
    <w:tmpl w:val="7CCC2268"/>
    <w:lvl w:ilvl="0">
      <w:start w:val="1"/>
      <w:numFmt w:val="decimal"/>
      <w:lvlText w:val="1.%1. "/>
      <w:lvlJc w:val="left"/>
      <w:pPr>
        <w:ind w:left="720" w:hanging="360"/>
      </w:pPr>
      <w:rPr>
        <w:rFonts w:ascii="Times New Roman" w:hAnsi="Times New Roman" w:cs="Times New Roman" w:hint="default"/>
        <w:sz w:val="22"/>
        <w:szCs w:val="22"/>
      </w:rPr>
    </w:lvl>
  </w:abstractNum>
  <w:abstractNum w:abstractNumId="11">
    <w:nsid w:val="321A5FB8"/>
    <w:multiLevelType w:val="hybridMultilevel"/>
    <w:tmpl w:val="AC109504"/>
    <w:lvl w:ilvl="0" w:tplc="DB46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3F0A31"/>
    <w:multiLevelType w:val="multilevel"/>
    <w:tmpl w:val="6E0647B2"/>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b/>
        <w:sz w:val="24"/>
        <w:szCs w:val="24"/>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8817DA3"/>
    <w:multiLevelType w:val="hybridMultilevel"/>
    <w:tmpl w:val="5694E548"/>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A5635D1"/>
    <w:multiLevelType w:val="multilevel"/>
    <w:tmpl w:val="A992E2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0A669E"/>
    <w:multiLevelType w:val="hybridMultilevel"/>
    <w:tmpl w:val="1676F8FC"/>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6CE05B1"/>
    <w:multiLevelType w:val="hybridMultilevel"/>
    <w:tmpl w:val="F4AC0668"/>
    <w:lvl w:ilvl="0" w:tplc="17BCCA6E">
      <w:start w:val="1"/>
      <w:numFmt w:val="bullet"/>
      <w:lvlText w:val=""/>
      <w:lvlJc w:val="left"/>
      <w:pPr>
        <w:tabs>
          <w:tab w:val="num" w:pos="780"/>
        </w:tabs>
        <w:ind w:left="780" w:hanging="360"/>
      </w:pPr>
      <w:rPr>
        <w:rFonts w:ascii="Symbol" w:hAnsi="Symbol" w:cs="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7">
    <w:nsid w:val="4CF234F3"/>
    <w:multiLevelType w:val="multilevel"/>
    <w:tmpl w:val="B1E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41C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8F541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F1B405A"/>
    <w:multiLevelType w:val="multilevel"/>
    <w:tmpl w:val="16564666"/>
    <w:lvl w:ilvl="0">
      <w:start w:val="7"/>
      <w:numFmt w:val="decimal"/>
      <w:lvlText w:val="%1."/>
      <w:lvlJc w:val="left"/>
      <w:pPr>
        <w:ind w:left="360" w:hanging="360"/>
      </w:pPr>
      <w:rPr>
        <w:rFonts w:hint="default"/>
      </w:rPr>
    </w:lvl>
    <w:lvl w:ilvl="1">
      <w:start w:val="4"/>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21">
    <w:nsid w:val="72B25F3F"/>
    <w:multiLevelType w:val="multilevel"/>
    <w:tmpl w:val="A992E23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BBF30BC"/>
    <w:multiLevelType w:val="hybridMultilevel"/>
    <w:tmpl w:val="BC1AA17C"/>
    <w:lvl w:ilvl="0" w:tplc="DB46C07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0"/>
  </w:num>
  <w:num w:numId="2">
    <w:abstractNumId w:val="6"/>
  </w:num>
  <w:num w:numId="3">
    <w:abstractNumId w:val="6"/>
    <w:lvlOverride w:ilvl="0">
      <w:lvl w:ilvl="0">
        <w:start w:val="2"/>
        <w:numFmt w:val="decimal"/>
        <w:lvlText w:val="3.2.%1. "/>
        <w:legacy w:legacy="1" w:legacySpace="0" w:legacyIndent="283"/>
        <w:lvlJc w:val="left"/>
        <w:pPr>
          <w:ind w:left="1134" w:hanging="283"/>
        </w:pPr>
        <w:rPr>
          <w:rFonts w:ascii="Times New Roman" w:hAnsi="Times New Roman" w:cs="Times New Roman" w:hint="default"/>
          <w:sz w:val="22"/>
          <w:szCs w:val="22"/>
        </w:rPr>
      </w:lvl>
    </w:lvlOverride>
  </w:num>
  <w:num w:numId="4">
    <w:abstractNumId w:val="1"/>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5">
    <w:abstractNumId w:val="8"/>
  </w:num>
  <w:num w:numId="6">
    <w:abstractNumId w:val="8"/>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7">
    <w:abstractNumId w:val="8"/>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8">
    <w:abstractNumId w:val="3"/>
  </w:num>
  <w:num w:numId="9">
    <w:abstractNumId w:val="16"/>
  </w:num>
  <w:num w:numId="10">
    <w:abstractNumId w:val="15"/>
  </w:num>
  <w:num w:numId="11">
    <w:abstractNumId w:val="13"/>
  </w:num>
  <w:num w:numId="12">
    <w:abstractNumId w:val="17"/>
  </w:num>
  <w:num w:numId="13">
    <w:abstractNumId w:val="14"/>
  </w:num>
  <w:num w:numId="14">
    <w:abstractNumId w:val="21"/>
  </w:num>
  <w:num w:numId="15">
    <w:abstractNumId w:val="18"/>
  </w:num>
  <w:num w:numId="16">
    <w:abstractNumId w:val="20"/>
  </w:num>
  <w:num w:numId="17">
    <w:abstractNumId w:val="19"/>
  </w:num>
  <w:num w:numId="18">
    <w:abstractNumId w:val="7"/>
  </w:num>
  <w:num w:numId="19">
    <w:abstractNumId w:val="0"/>
  </w:num>
  <w:num w:numId="20">
    <w:abstractNumId w:val="5"/>
  </w:num>
  <w:num w:numId="21">
    <w:abstractNumId w:val="12"/>
  </w:num>
  <w:num w:numId="22">
    <w:abstractNumId w:val="2"/>
  </w:num>
  <w:num w:numId="23">
    <w:abstractNumId w:val="22"/>
  </w:num>
  <w:num w:numId="24">
    <w:abstractNumId w:val="4"/>
  </w:num>
  <w:num w:numId="25">
    <w:abstractNumId w:val="11"/>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41"/>
    <w:rsid w:val="000002E9"/>
    <w:rsid w:val="00000F48"/>
    <w:rsid w:val="00001CF2"/>
    <w:rsid w:val="00002479"/>
    <w:rsid w:val="00003B11"/>
    <w:rsid w:val="00004A1C"/>
    <w:rsid w:val="000051AA"/>
    <w:rsid w:val="000054D3"/>
    <w:rsid w:val="000065AB"/>
    <w:rsid w:val="0001033D"/>
    <w:rsid w:val="00010CED"/>
    <w:rsid w:val="00014B00"/>
    <w:rsid w:val="00014B90"/>
    <w:rsid w:val="00015150"/>
    <w:rsid w:val="000154BE"/>
    <w:rsid w:val="00015BFC"/>
    <w:rsid w:val="00015CDC"/>
    <w:rsid w:val="00016380"/>
    <w:rsid w:val="000176F3"/>
    <w:rsid w:val="00020093"/>
    <w:rsid w:val="000214B6"/>
    <w:rsid w:val="000218D0"/>
    <w:rsid w:val="00022651"/>
    <w:rsid w:val="0002349D"/>
    <w:rsid w:val="00023A51"/>
    <w:rsid w:val="00024091"/>
    <w:rsid w:val="00024246"/>
    <w:rsid w:val="00027B73"/>
    <w:rsid w:val="00027DAF"/>
    <w:rsid w:val="00032C7B"/>
    <w:rsid w:val="00033485"/>
    <w:rsid w:val="000363C5"/>
    <w:rsid w:val="000371A3"/>
    <w:rsid w:val="000377F2"/>
    <w:rsid w:val="00040583"/>
    <w:rsid w:val="00042555"/>
    <w:rsid w:val="00043978"/>
    <w:rsid w:val="00043D0E"/>
    <w:rsid w:val="00044094"/>
    <w:rsid w:val="000450CE"/>
    <w:rsid w:val="00046605"/>
    <w:rsid w:val="00047313"/>
    <w:rsid w:val="0004742D"/>
    <w:rsid w:val="00051D07"/>
    <w:rsid w:val="000521CE"/>
    <w:rsid w:val="00054032"/>
    <w:rsid w:val="00054E13"/>
    <w:rsid w:val="00060179"/>
    <w:rsid w:val="0006246F"/>
    <w:rsid w:val="000715D2"/>
    <w:rsid w:val="00071A26"/>
    <w:rsid w:val="00071BA0"/>
    <w:rsid w:val="00072AD5"/>
    <w:rsid w:val="00072CD7"/>
    <w:rsid w:val="00073E3B"/>
    <w:rsid w:val="00074EB0"/>
    <w:rsid w:val="00075086"/>
    <w:rsid w:val="00075140"/>
    <w:rsid w:val="00076C44"/>
    <w:rsid w:val="00077661"/>
    <w:rsid w:val="00077B39"/>
    <w:rsid w:val="000803F6"/>
    <w:rsid w:val="00083413"/>
    <w:rsid w:val="00084FBB"/>
    <w:rsid w:val="00087B88"/>
    <w:rsid w:val="00091219"/>
    <w:rsid w:val="00091D46"/>
    <w:rsid w:val="000926CE"/>
    <w:rsid w:val="00092CD7"/>
    <w:rsid w:val="00095898"/>
    <w:rsid w:val="00095C9D"/>
    <w:rsid w:val="000A18F8"/>
    <w:rsid w:val="000A25D7"/>
    <w:rsid w:val="000A546A"/>
    <w:rsid w:val="000A5C10"/>
    <w:rsid w:val="000B18AA"/>
    <w:rsid w:val="000B33A2"/>
    <w:rsid w:val="000B3CF9"/>
    <w:rsid w:val="000B3FEB"/>
    <w:rsid w:val="000B6B47"/>
    <w:rsid w:val="000B7576"/>
    <w:rsid w:val="000C3AD6"/>
    <w:rsid w:val="000C3B3C"/>
    <w:rsid w:val="000C66F9"/>
    <w:rsid w:val="000C7CDE"/>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483A"/>
    <w:rsid w:val="000E542A"/>
    <w:rsid w:val="000E5FC7"/>
    <w:rsid w:val="000E729C"/>
    <w:rsid w:val="000F0A89"/>
    <w:rsid w:val="000F0BD3"/>
    <w:rsid w:val="000F1962"/>
    <w:rsid w:val="000F40B7"/>
    <w:rsid w:val="000F4256"/>
    <w:rsid w:val="000F4441"/>
    <w:rsid w:val="000F47AD"/>
    <w:rsid w:val="000F6E27"/>
    <w:rsid w:val="000F7ED1"/>
    <w:rsid w:val="00100051"/>
    <w:rsid w:val="00102EEF"/>
    <w:rsid w:val="00103C97"/>
    <w:rsid w:val="00104302"/>
    <w:rsid w:val="001047A4"/>
    <w:rsid w:val="00106094"/>
    <w:rsid w:val="001072C6"/>
    <w:rsid w:val="001074DF"/>
    <w:rsid w:val="001102B9"/>
    <w:rsid w:val="00110BF1"/>
    <w:rsid w:val="00110EA8"/>
    <w:rsid w:val="00111757"/>
    <w:rsid w:val="00111C59"/>
    <w:rsid w:val="001124B1"/>
    <w:rsid w:val="00114B23"/>
    <w:rsid w:val="001155E3"/>
    <w:rsid w:val="001159AA"/>
    <w:rsid w:val="00115A59"/>
    <w:rsid w:val="00116BB9"/>
    <w:rsid w:val="0011748B"/>
    <w:rsid w:val="001207C2"/>
    <w:rsid w:val="00120E73"/>
    <w:rsid w:val="00121C29"/>
    <w:rsid w:val="001220E4"/>
    <w:rsid w:val="00122736"/>
    <w:rsid w:val="00122C0C"/>
    <w:rsid w:val="00123DAC"/>
    <w:rsid w:val="00124064"/>
    <w:rsid w:val="001246F5"/>
    <w:rsid w:val="00125A20"/>
    <w:rsid w:val="0013124C"/>
    <w:rsid w:val="00132BBA"/>
    <w:rsid w:val="00134B12"/>
    <w:rsid w:val="00134D56"/>
    <w:rsid w:val="0013531C"/>
    <w:rsid w:val="00135BCE"/>
    <w:rsid w:val="001404DF"/>
    <w:rsid w:val="0014062B"/>
    <w:rsid w:val="0014165C"/>
    <w:rsid w:val="00141A0E"/>
    <w:rsid w:val="001430F4"/>
    <w:rsid w:val="00143D6D"/>
    <w:rsid w:val="00144184"/>
    <w:rsid w:val="0014491C"/>
    <w:rsid w:val="00144E5D"/>
    <w:rsid w:val="00145139"/>
    <w:rsid w:val="001469E5"/>
    <w:rsid w:val="001506A5"/>
    <w:rsid w:val="00150E96"/>
    <w:rsid w:val="00153EEF"/>
    <w:rsid w:val="001563DC"/>
    <w:rsid w:val="001573A8"/>
    <w:rsid w:val="00157505"/>
    <w:rsid w:val="001606C0"/>
    <w:rsid w:val="0016249D"/>
    <w:rsid w:val="0016450B"/>
    <w:rsid w:val="00164A6F"/>
    <w:rsid w:val="0016565A"/>
    <w:rsid w:val="00165783"/>
    <w:rsid w:val="00166C77"/>
    <w:rsid w:val="00167547"/>
    <w:rsid w:val="0016771C"/>
    <w:rsid w:val="00172774"/>
    <w:rsid w:val="00176653"/>
    <w:rsid w:val="001776DC"/>
    <w:rsid w:val="00177B25"/>
    <w:rsid w:val="00177D05"/>
    <w:rsid w:val="0018045A"/>
    <w:rsid w:val="001808D6"/>
    <w:rsid w:val="00180D54"/>
    <w:rsid w:val="001835A7"/>
    <w:rsid w:val="001839B1"/>
    <w:rsid w:val="0018424F"/>
    <w:rsid w:val="00184548"/>
    <w:rsid w:val="00184F7F"/>
    <w:rsid w:val="00187476"/>
    <w:rsid w:val="00187B23"/>
    <w:rsid w:val="0019211D"/>
    <w:rsid w:val="0019216D"/>
    <w:rsid w:val="0019232F"/>
    <w:rsid w:val="00194FCF"/>
    <w:rsid w:val="00195F5B"/>
    <w:rsid w:val="00195FFF"/>
    <w:rsid w:val="001A0450"/>
    <w:rsid w:val="001A10A5"/>
    <w:rsid w:val="001A467A"/>
    <w:rsid w:val="001A47A6"/>
    <w:rsid w:val="001A49E1"/>
    <w:rsid w:val="001A4D58"/>
    <w:rsid w:val="001A5BDB"/>
    <w:rsid w:val="001A5E56"/>
    <w:rsid w:val="001B030B"/>
    <w:rsid w:val="001B2035"/>
    <w:rsid w:val="001B44DA"/>
    <w:rsid w:val="001B5255"/>
    <w:rsid w:val="001B61B1"/>
    <w:rsid w:val="001C027E"/>
    <w:rsid w:val="001C062F"/>
    <w:rsid w:val="001C2D76"/>
    <w:rsid w:val="001C35BE"/>
    <w:rsid w:val="001C3723"/>
    <w:rsid w:val="001C7D4D"/>
    <w:rsid w:val="001D0520"/>
    <w:rsid w:val="001D0B8B"/>
    <w:rsid w:val="001D0CE9"/>
    <w:rsid w:val="001D14FE"/>
    <w:rsid w:val="001D1885"/>
    <w:rsid w:val="001D376C"/>
    <w:rsid w:val="001D37E4"/>
    <w:rsid w:val="001D54A6"/>
    <w:rsid w:val="001D67CF"/>
    <w:rsid w:val="001D6D93"/>
    <w:rsid w:val="001D7225"/>
    <w:rsid w:val="001E0916"/>
    <w:rsid w:val="001E231E"/>
    <w:rsid w:val="001E2437"/>
    <w:rsid w:val="001E2AE5"/>
    <w:rsid w:val="001E3301"/>
    <w:rsid w:val="001E4186"/>
    <w:rsid w:val="001E4901"/>
    <w:rsid w:val="001E4BCC"/>
    <w:rsid w:val="001E69C3"/>
    <w:rsid w:val="001E6B5C"/>
    <w:rsid w:val="001E7F41"/>
    <w:rsid w:val="001F0AB6"/>
    <w:rsid w:val="001F2B43"/>
    <w:rsid w:val="001F387E"/>
    <w:rsid w:val="001F4195"/>
    <w:rsid w:val="001F4E39"/>
    <w:rsid w:val="001F51EB"/>
    <w:rsid w:val="0020026E"/>
    <w:rsid w:val="00200C58"/>
    <w:rsid w:val="002019FA"/>
    <w:rsid w:val="00203186"/>
    <w:rsid w:val="0020407C"/>
    <w:rsid w:val="00204C76"/>
    <w:rsid w:val="00205376"/>
    <w:rsid w:val="002074BB"/>
    <w:rsid w:val="002077E1"/>
    <w:rsid w:val="002079A8"/>
    <w:rsid w:val="00207C82"/>
    <w:rsid w:val="00211D5B"/>
    <w:rsid w:val="00213262"/>
    <w:rsid w:val="002146A4"/>
    <w:rsid w:val="002150D9"/>
    <w:rsid w:val="00216B85"/>
    <w:rsid w:val="0022011E"/>
    <w:rsid w:val="00221128"/>
    <w:rsid w:val="002216F4"/>
    <w:rsid w:val="00222456"/>
    <w:rsid w:val="00223801"/>
    <w:rsid w:val="002253A3"/>
    <w:rsid w:val="0022597F"/>
    <w:rsid w:val="00226CB0"/>
    <w:rsid w:val="00227217"/>
    <w:rsid w:val="0022738B"/>
    <w:rsid w:val="0022779E"/>
    <w:rsid w:val="00231760"/>
    <w:rsid w:val="0023380E"/>
    <w:rsid w:val="002342C4"/>
    <w:rsid w:val="00234A77"/>
    <w:rsid w:val="0023577A"/>
    <w:rsid w:val="00237EE4"/>
    <w:rsid w:val="00240C6B"/>
    <w:rsid w:val="002416FF"/>
    <w:rsid w:val="002428D7"/>
    <w:rsid w:val="002444B5"/>
    <w:rsid w:val="00244B6E"/>
    <w:rsid w:val="00245112"/>
    <w:rsid w:val="0024557E"/>
    <w:rsid w:val="0025132C"/>
    <w:rsid w:val="002517B8"/>
    <w:rsid w:val="0025188A"/>
    <w:rsid w:val="00251F6D"/>
    <w:rsid w:val="0025343E"/>
    <w:rsid w:val="002559BF"/>
    <w:rsid w:val="00256DD0"/>
    <w:rsid w:val="002578B0"/>
    <w:rsid w:val="00257BC8"/>
    <w:rsid w:val="00260BFD"/>
    <w:rsid w:val="002629BA"/>
    <w:rsid w:val="00263899"/>
    <w:rsid w:val="00263B60"/>
    <w:rsid w:val="00264E33"/>
    <w:rsid w:val="0026767F"/>
    <w:rsid w:val="00267D12"/>
    <w:rsid w:val="002702EB"/>
    <w:rsid w:val="00271465"/>
    <w:rsid w:val="002735CC"/>
    <w:rsid w:val="002746E2"/>
    <w:rsid w:val="00274C23"/>
    <w:rsid w:val="00276C77"/>
    <w:rsid w:val="00282A81"/>
    <w:rsid w:val="00284CB9"/>
    <w:rsid w:val="00285A90"/>
    <w:rsid w:val="00292C47"/>
    <w:rsid w:val="00293292"/>
    <w:rsid w:val="002942E9"/>
    <w:rsid w:val="002960AA"/>
    <w:rsid w:val="002970A3"/>
    <w:rsid w:val="0029747F"/>
    <w:rsid w:val="00297FBF"/>
    <w:rsid w:val="002A0EA4"/>
    <w:rsid w:val="002A37A6"/>
    <w:rsid w:val="002A3A4B"/>
    <w:rsid w:val="002A45BB"/>
    <w:rsid w:val="002A50D3"/>
    <w:rsid w:val="002A63DC"/>
    <w:rsid w:val="002A6A9A"/>
    <w:rsid w:val="002A7627"/>
    <w:rsid w:val="002A7D22"/>
    <w:rsid w:val="002B383E"/>
    <w:rsid w:val="002B509E"/>
    <w:rsid w:val="002B51AA"/>
    <w:rsid w:val="002B6E05"/>
    <w:rsid w:val="002B7666"/>
    <w:rsid w:val="002B7B02"/>
    <w:rsid w:val="002B7BF5"/>
    <w:rsid w:val="002C0DE1"/>
    <w:rsid w:val="002C12A1"/>
    <w:rsid w:val="002C1430"/>
    <w:rsid w:val="002C2709"/>
    <w:rsid w:val="002C29F6"/>
    <w:rsid w:val="002C3042"/>
    <w:rsid w:val="002C4799"/>
    <w:rsid w:val="002C50EE"/>
    <w:rsid w:val="002C54F6"/>
    <w:rsid w:val="002C6910"/>
    <w:rsid w:val="002C75D2"/>
    <w:rsid w:val="002D0A3D"/>
    <w:rsid w:val="002D21BE"/>
    <w:rsid w:val="002D360A"/>
    <w:rsid w:val="002D59B9"/>
    <w:rsid w:val="002D62B8"/>
    <w:rsid w:val="002E0AA5"/>
    <w:rsid w:val="002E1369"/>
    <w:rsid w:val="002E1DF7"/>
    <w:rsid w:val="002E2273"/>
    <w:rsid w:val="002E33BE"/>
    <w:rsid w:val="002E4B00"/>
    <w:rsid w:val="002E612A"/>
    <w:rsid w:val="002E6D39"/>
    <w:rsid w:val="002E6EE5"/>
    <w:rsid w:val="002E7430"/>
    <w:rsid w:val="002E7587"/>
    <w:rsid w:val="002F125A"/>
    <w:rsid w:val="002F15B2"/>
    <w:rsid w:val="002F1869"/>
    <w:rsid w:val="002F197D"/>
    <w:rsid w:val="002F305A"/>
    <w:rsid w:val="002F400C"/>
    <w:rsid w:val="002F50AD"/>
    <w:rsid w:val="002F610A"/>
    <w:rsid w:val="002F7412"/>
    <w:rsid w:val="00300952"/>
    <w:rsid w:val="0030103B"/>
    <w:rsid w:val="00303185"/>
    <w:rsid w:val="003042B7"/>
    <w:rsid w:val="0030445F"/>
    <w:rsid w:val="00304A3A"/>
    <w:rsid w:val="00306503"/>
    <w:rsid w:val="003067C4"/>
    <w:rsid w:val="0031012C"/>
    <w:rsid w:val="00310322"/>
    <w:rsid w:val="00311937"/>
    <w:rsid w:val="00312DF6"/>
    <w:rsid w:val="00313E3D"/>
    <w:rsid w:val="003142EF"/>
    <w:rsid w:val="00314443"/>
    <w:rsid w:val="003144CE"/>
    <w:rsid w:val="003148B7"/>
    <w:rsid w:val="0031551D"/>
    <w:rsid w:val="00315F19"/>
    <w:rsid w:val="00316738"/>
    <w:rsid w:val="00317979"/>
    <w:rsid w:val="00322908"/>
    <w:rsid w:val="00322927"/>
    <w:rsid w:val="00322E5A"/>
    <w:rsid w:val="003239B6"/>
    <w:rsid w:val="00323F7E"/>
    <w:rsid w:val="00325B36"/>
    <w:rsid w:val="003263AB"/>
    <w:rsid w:val="003267F3"/>
    <w:rsid w:val="00326F26"/>
    <w:rsid w:val="0033342D"/>
    <w:rsid w:val="00333813"/>
    <w:rsid w:val="00333C6C"/>
    <w:rsid w:val="00335D3B"/>
    <w:rsid w:val="00341C14"/>
    <w:rsid w:val="0034443E"/>
    <w:rsid w:val="00345960"/>
    <w:rsid w:val="00346F70"/>
    <w:rsid w:val="003525AE"/>
    <w:rsid w:val="0035335D"/>
    <w:rsid w:val="00353568"/>
    <w:rsid w:val="00354D82"/>
    <w:rsid w:val="00355220"/>
    <w:rsid w:val="00355497"/>
    <w:rsid w:val="003566A1"/>
    <w:rsid w:val="00356D0B"/>
    <w:rsid w:val="00357E69"/>
    <w:rsid w:val="00360E66"/>
    <w:rsid w:val="003621E2"/>
    <w:rsid w:val="00362FE7"/>
    <w:rsid w:val="00363E13"/>
    <w:rsid w:val="00364796"/>
    <w:rsid w:val="00364B3D"/>
    <w:rsid w:val="00364CEA"/>
    <w:rsid w:val="003659BD"/>
    <w:rsid w:val="00366FCA"/>
    <w:rsid w:val="003676EE"/>
    <w:rsid w:val="003678B3"/>
    <w:rsid w:val="003701FD"/>
    <w:rsid w:val="00370826"/>
    <w:rsid w:val="00370A8A"/>
    <w:rsid w:val="00371B30"/>
    <w:rsid w:val="00371BA4"/>
    <w:rsid w:val="00372EFE"/>
    <w:rsid w:val="00374E07"/>
    <w:rsid w:val="00377708"/>
    <w:rsid w:val="0037780A"/>
    <w:rsid w:val="00377A59"/>
    <w:rsid w:val="00377AD9"/>
    <w:rsid w:val="00377B2D"/>
    <w:rsid w:val="003802CE"/>
    <w:rsid w:val="0038033C"/>
    <w:rsid w:val="00380FDD"/>
    <w:rsid w:val="00385C9F"/>
    <w:rsid w:val="00386960"/>
    <w:rsid w:val="00386EEA"/>
    <w:rsid w:val="00391590"/>
    <w:rsid w:val="00391B6B"/>
    <w:rsid w:val="0039212E"/>
    <w:rsid w:val="00392CBB"/>
    <w:rsid w:val="00393407"/>
    <w:rsid w:val="003937A5"/>
    <w:rsid w:val="00394AF4"/>
    <w:rsid w:val="00394B17"/>
    <w:rsid w:val="00394E10"/>
    <w:rsid w:val="0039687A"/>
    <w:rsid w:val="00397905"/>
    <w:rsid w:val="003A0396"/>
    <w:rsid w:val="003A06D9"/>
    <w:rsid w:val="003A0AB7"/>
    <w:rsid w:val="003A0D41"/>
    <w:rsid w:val="003A1335"/>
    <w:rsid w:val="003A3FDC"/>
    <w:rsid w:val="003A45A8"/>
    <w:rsid w:val="003A662A"/>
    <w:rsid w:val="003A6DFD"/>
    <w:rsid w:val="003A7C82"/>
    <w:rsid w:val="003B076D"/>
    <w:rsid w:val="003B11A3"/>
    <w:rsid w:val="003B170C"/>
    <w:rsid w:val="003B4C6D"/>
    <w:rsid w:val="003B4E0E"/>
    <w:rsid w:val="003B5AB1"/>
    <w:rsid w:val="003B6676"/>
    <w:rsid w:val="003C4470"/>
    <w:rsid w:val="003C48A3"/>
    <w:rsid w:val="003C4B21"/>
    <w:rsid w:val="003C4CF4"/>
    <w:rsid w:val="003C742F"/>
    <w:rsid w:val="003C7491"/>
    <w:rsid w:val="003D188B"/>
    <w:rsid w:val="003D1F9E"/>
    <w:rsid w:val="003D3BB5"/>
    <w:rsid w:val="003D4E9C"/>
    <w:rsid w:val="003D640E"/>
    <w:rsid w:val="003E170D"/>
    <w:rsid w:val="003E25C3"/>
    <w:rsid w:val="003E27D5"/>
    <w:rsid w:val="003E59B7"/>
    <w:rsid w:val="003E5FF5"/>
    <w:rsid w:val="003F1214"/>
    <w:rsid w:val="003F1DA2"/>
    <w:rsid w:val="003F38A4"/>
    <w:rsid w:val="003F3BC9"/>
    <w:rsid w:val="003F43DD"/>
    <w:rsid w:val="003F4DC7"/>
    <w:rsid w:val="003F5C5B"/>
    <w:rsid w:val="003F5E2F"/>
    <w:rsid w:val="003F5FB7"/>
    <w:rsid w:val="003F6391"/>
    <w:rsid w:val="003F63E5"/>
    <w:rsid w:val="003F79D4"/>
    <w:rsid w:val="00402C0E"/>
    <w:rsid w:val="004031CC"/>
    <w:rsid w:val="004036AF"/>
    <w:rsid w:val="00403DEC"/>
    <w:rsid w:val="0040494A"/>
    <w:rsid w:val="00405354"/>
    <w:rsid w:val="00407686"/>
    <w:rsid w:val="00410E27"/>
    <w:rsid w:val="0041192F"/>
    <w:rsid w:val="00411FE0"/>
    <w:rsid w:val="00412BFE"/>
    <w:rsid w:val="00413A74"/>
    <w:rsid w:val="00413F79"/>
    <w:rsid w:val="0041423C"/>
    <w:rsid w:val="004145E3"/>
    <w:rsid w:val="00416C19"/>
    <w:rsid w:val="00416EAF"/>
    <w:rsid w:val="00417301"/>
    <w:rsid w:val="004200FC"/>
    <w:rsid w:val="00420315"/>
    <w:rsid w:val="00420AEF"/>
    <w:rsid w:val="00420C15"/>
    <w:rsid w:val="00420DA0"/>
    <w:rsid w:val="00420F6A"/>
    <w:rsid w:val="00421EAC"/>
    <w:rsid w:val="004236CC"/>
    <w:rsid w:val="004236D1"/>
    <w:rsid w:val="00423CBF"/>
    <w:rsid w:val="0042535B"/>
    <w:rsid w:val="0042572A"/>
    <w:rsid w:val="004258BE"/>
    <w:rsid w:val="004277B3"/>
    <w:rsid w:val="00427CFF"/>
    <w:rsid w:val="00430A9C"/>
    <w:rsid w:val="00430AF8"/>
    <w:rsid w:val="004317C1"/>
    <w:rsid w:val="00431A52"/>
    <w:rsid w:val="00433476"/>
    <w:rsid w:val="00433D61"/>
    <w:rsid w:val="004373E6"/>
    <w:rsid w:val="00443975"/>
    <w:rsid w:val="00444366"/>
    <w:rsid w:val="00446A9E"/>
    <w:rsid w:val="004478B2"/>
    <w:rsid w:val="00451B32"/>
    <w:rsid w:val="00451D34"/>
    <w:rsid w:val="00452B36"/>
    <w:rsid w:val="004531F3"/>
    <w:rsid w:val="0045377E"/>
    <w:rsid w:val="00453A99"/>
    <w:rsid w:val="004557DC"/>
    <w:rsid w:val="00455DB0"/>
    <w:rsid w:val="00456945"/>
    <w:rsid w:val="00456F7E"/>
    <w:rsid w:val="0045762F"/>
    <w:rsid w:val="00460588"/>
    <w:rsid w:val="0046104B"/>
    <w:rsid w:val="00461FBA"/>
    <w:rsid w:val="004625F3"/>
    <w:rsid w:val="00462F43"/>
    <w:rsid w:val="0046322D"/>
    <w:rsid w:val="00463369"/>
    <w:rsid w:val="00463774"/>
    <w:rsid w:val="004637F2"/>
    <w:rsid w:val="00464422"/>
    <w:rsid w:val="00464848"/>
    <w:rsid w:val="00464D76"/>
    <w:rsid w:val="004650F0"/>
    <w:rsid w:val="00465570"/>
    <w:rsid w:val="00465EBC"/>
    <w:rsid w:val="00466C6B"/>
    <w:rsid w:val="004677C0"/>
    <w:rsid w:val="00467CB0"/>
    <w:rsid w:val="004700DF"/>
    <w:rsid w:val="004719C0"/>
    <w:rsid w:val="00471FFB"/>
    <w:rsid w:val="0047241A"/>
    <w:rsid w:val="00472457"/>
    <w:rsid w:val="0047307C"/>
    <w:rsid w:val="004737C5"/>
    <w:rsid w:val="00473DB8"/>
    <w:rsid w:val="00475459"/>
    <w:rsid w:val="004755A9"/>
    <w:rsid w:val="00476D31"/>
    <w:rsid w:val="0047721A"/>
    <w:rsid w:val="00477375"/>
    <w:rsid w:val="004800C5"/>
    <w:rsid w:val="00481614"/>
    <w:rsid w:val="00481996"/>
    <w:rsid w:val="00481CE9"/>
    <w:rsid w:val="0048275A"/>
    <w:rsid w:val="004827E2"/>
    <w:rsid w:val="0048280C"/>
    <w:rsid w:val="00482CFF"/>
    <w:rsid w:val="0048479C"/>
    <w:rsid w:val="00484B89"/>
    <w:rsid w:val="004859B8"/>
    <w:rsid w:val="00486CAF"/>
    <w:rsid w:val="00487FF2"/>
    <w:rsid w:val="004906F8"/>
    <w:rsid w:val="00490F0A"/>
    <w:rsid w:val="00491088"/>
    <w:rsid w:val="004924E7"/>
    <w:rsid w:val="00492E20"/>
    <w:rsid w:val="004938AD"/>
    <w:rsid w:val="00493C9D"/>
    <w:rsid w:val="00494601"/>
    <w:rsid w:val="00494CE8"/>
    <w:rsid w:val="00495834"/>
    <w:rsid w:val="00495E67"/>
    <w:rsid w:val="004969FF"/>
    <w:rsid w:val="0049704C"/>
    <w:rsid w:val="0049710F"/>
    <w:rsid w:val="00497556"/>
    <w:rsid w:val="004A09BC"/>
    <w:rsid w:val="004A1414"/>
    <w:rsid w:val="004A19E9"/>
    <w:rsid w:val="004A1ABC"/>
    <w:rsid w:val="004A2087"/>
    <w:rsid w:val="004A2110"/>
    <w:rsid w:val="004A390D"/>
    <w:rsid w:val="004A3ABE"/>
    <w:rsid w:val="004A3F0F"/>
    <w:rsid w:val="004A41AF"/>
    <w:rsid w:val="004A4439"/>
    <w:rsid w:val="004A4CEB"/>
    <w:rsid w:val="004A6CBA"/>
    <w:rsid w:val="004B08CE"/>
    <w:rsid w:val="004B1509"/>
    <w:rsid w:val="004B297D"/>
    <w:rsid w:val="004B3BAB"/>
    <w:rsid w:val="004B3BE7"/>
    <w:rsid w:val="004C16B0"/>
    <w:rsid w:val="004C5B70"/>
    <w:rsid w:val="004C5CE5"/>
    <w:rsid w:val="004C6D0D"/>
    <w:rsid w:val="004D24CA"/>
    <w:rsid w:val="004D271E"/>
    <w:rsid w:val="004D528E"/>
    <w:rsid w:val="004D52D4"/>
    <w:rsid w:val="004D72CE"/>
    <w:rsid w:val="004D73F2"/>
    <w:rsid w:val="004D7CDB"/>
    <w:rsid w:val="004E0595"/>
    <w:rsid w:val="004E08D7"/>
    <w:rsid w:val="004E0E1C"/>
    <w:rsid w:val="004E1DEB"/>
    <w:rsid w:val="004E2C06"/>
    <w:rsid w:val="004E4BD4"/>
    <w:rsid w:val="004E5700"/>
    <w:rsid w:val="004E592C"/>
    <w:rsid w:val="004E5E75"/>
    <w:rsid w:val="004E66C6"/>
    <w:rsid w:val="004E66FB"/>
    <w:rsid w:val="004E6C17"/>
    <w:rsid w:val="004E6F18"/>
    <w:rsid w:val="004E7B08"/>
    <w:rsid w:val="004F046A"/>
    <w:rsid w:val="004F0884"/>
    <w:rsid w:val="004F1A9D"/>
    <w:rsid w:val="004F221C"/>
    <w:rsid w:val="004F3D17"/>
    <w:rsid w:val="004F4BD3"/>
    <w:rsid w:val="004F53DC"/>
    <w:rsid w:val="004F6EAF"/>
    <w:rsid w:val="004F7526"/>
    <w:rsid w:val="005005EC"/>
    <w:rsid w:val="00500D14"/>
    <w:rsid w:val="005017D6"/>
    <w:rsid w:val="00502501"/>
    <w:rsid w:val="00502AB1"/>
    <w:rsid w:val="00504C4D"/>
    <w:rsid w:val="00504CF9"/>
    <w:rsid w:val="00506B87"/>
    <w:rsid w:val="005073FA"/>
    <w:rsid w:val="00512C80"/>
    <w:rsid w:val="00512CF6"/>
    <w:rsid w:val="0051313B"/>
    <w:rsid w:val="00514784"/>
    <w:rsid w:val="00516B31"/>
    <w:rsid w:val="00520901"/>
    <w:rsid w:val="00521E86"/>
    <w:rsid w:val="0052332B"/>
    <w:rsid w:val="00524833"/>
    <w:rsid w:val="0052745F"/>
    <w:rsid w:val="00527FDD"/>
    <w:rsid w:val="0053092A"/>
    <w:rsid w:val="00530B60"/>
    <w:rsid w:val="0053111D"/>
    <w:rsid w:val="00536E5B"/>
    <w:rsid w:val="0053760D"/>
    <w:rsid w:val="00537C6A"/>
    <w:rsid w:val="00537EC2"/>
    <w:rsid w:val="00540D10"/>
    <w:rsid w:val="0054210E"/>
    <w:rsid w:val="00543103"/>
    <w:rsid w:val="00543AD6"/>
    <w:rsid w:val="00544ED9"/>
    <w:rsid w:val="0054569C"/>
    <w:rsid w:val="00545D58"/>
    <w:rsid w:val="00547142"/>
    <w:rsid w:val="00550481"/>
    <w:rsid w:val="00552B60"/>
    <w:rsid w:val="00553F48"/>
    <w:rsid w:val="00555685"/>
    <w:rsid w:val="00560626"/>
    <w:rsid w:val="0056103E"/>
    <w:rsid w:val="005612B2"/>
    <w:rsid w:val="005617FE"/>
    <w:rsid w:val="00562050"/>
    <w:rsid w:val="005628BF"/>
    <w:rsid w:val="00562A20"/>
    <w:rsid w:val="00563E6F"/>
    <w:rsid w:val="00564293"/>
    <w:rsid w:val="005645B8"/>
    <w:rsid w:val="00564615"/>
    <w:rsid w:val="00565493"/>
    <w:rsid w:val="0056707B"/>
    <w:rsid w:val="00567925"/>
    <w:rsid w:val="0056795A"/>
    <w:rsid w:val="005716D3"/>
    <w:rsid w:val="00571B8F"/>
    <w:rsid w:val="0057336C"/>
    <w:rsid w:val="00577F23"/>
    <w:rsid w:val="00581F99"/>
    <w:rsid w:val="005840C9"/>
    <w:rsid w:val="00586A6F"/>
    <w:rsid w:val="0058754B"/>
    <w:rsid w:val="00592F91"/>
    <w:rsid w:val="00593625"/>
    <w:rsid w:val="005940E3"/>
    <w:rsid w:val="00594F55"/>
    <w:rsid w:val="00595667"/>
    <w:rsid w:val="005A02EF"/>
    <w:rsid w:val="005A0C6F"/>
    <w:rsid w:val="005A17C7"/>
    <w:rsid w:val="005A19C8"/>
    <w:rsid w:val="005A24ED"/>
    <w:rsid w:val="005A2939"/>
    <w:rsid w:val="005A2AE7"/>
    <w:rsid w:val="005A472B"/>
    <w:rsid w:val="005B01D5"/>
    <w:rsid w:val="005B0C1F"/>
    <w:rsid w:val="005B14AA"/>
    <w:rsid w:val="005B3D92"/>
    <w:rsid w:val="005B422E"/>
    <w:rsid w:val="005B6B4C"/>
    <w:rsid w:val="005B73F8"/>
    <w:rsid w:val="005C4DB2"/>
    <w:rsid w:val="005C7312"/>
    <w:rsid w:val="005C7841"/>
    <w:rsid w:val="005C7BF2"/>
    <w:rsid w:val="005C7D55"/>
    <w:rsid w:val="005D00CB"/>
    <w:rsid w:val="005D0262"/>
    <w:rsid w:val="005D1949"/>
    <w:rsid w:val="005D22C9"/>
    <w:rsid w:val="005D6F84"/>
    <w:rsid w:val="005D722E"/>
    <w:rsid w:val="005D7989"/>
    <w:rsid w:val="005D7BD1"/>
    <w:rsid w:val="005E1A5B"/>
    <w:rsid w:val="005E1C1A"/>
    <w:rsid w:val="005E40C1"/>
    <w:rsid w:val="005E5824"/>
    <w:rsid w:val="005E6FA7"/>
    <w:rsid w:val="005E73BD"/>
    <w:rsid w:val="005E73FD"/>
    <w:rsid w:val="005F2795"/>
    <w:rsid w:val="005F378D"/>
    <w:rsid w:val="005F428D"/>
    <w:rsid w:val="005F491F"/>
    <w:rsid w:val="005F4EC2"/>
    <w:rsid w:val="005F5CCE"/>
    <w:rsid w:val="005F6625"/>
    <w:rsid w:val="005F6D9B"/>
    <w:rsid w:val="005F734E"/>
    <w:rsid w:val="00602919"/>
    <w:rsid w:val="00603914"/>
    <w:rsid w:val="00604E60"/>
    <w:rsid w:val="00607E1B"/>
    <w:rsid w:val="00610A60"/>
    <w:rsid w:val="0061242E"/>
    <w:rsid w:val="00612856"/>
    <w:rsid w:val="00612B76"/>
    <w:rsid w:val="006136A2"/>
    <w:rsid w:val="006148A6"/>
    <w:rsid w:val="006163CA"/>
    <w:rsid w:val="00617D8E"/>
    <w:rsid w:val="00621CBA"/>
    <w:rsid w:val="00622555"/>
    <w:rsid w:val="00623302"/>
    <w:rsid w:val="00623A63"/>
    <w:rsid w:val="00623C29"/>
    <w:rsid w:val="00624CE6"/>
    <w:rsid w:val="00625380"/>
    <w:rsid w:val="00625B7D"/>
    <w:rsid w:val="00626985"/>
    <w:rsid w:val="00626B82"/>
    <w:rsid w:val="00630CA5"/>
    <w:rsid w:val="0063174C"/>
    <w:rsid w:val="0063179C"/>
    <w:rsid w:val="00633329"/>
    <w:rsid w:val="0063342A"/>
    <w:rsid w:val="00633A82"/>
    <w:rsid w:val="00634EE8"/>
    <w:rsid w:val="00635713"/>
    <w:rsid w:val="0063582E"/>
    <w:rsid w:val="00640E44"/>
    <w:rsid w:val="0064212E"/>
    <w:rsid w:val="006424F2"/>
    <w:rsid w:val="006452B3"/>
    <w:rsid w:val="0064576F"/>
    <w:rsid w:val="00645B60"/>
    <w:rsid w:val="006460C7"/>
    <w:rsid w:val="00646713"/>
    <w:rsid w:val="00646CBB"/>
    <w:rsid w:val="006521A5"/>
    <w:rsid w:val="00652C47"/>
    <w:rsid w:val="00653F56"/>
    <w:rsid w:val="0065416C"/>
    <w:rsid w:val="00655698"/>
    <w:rsid w:val="0065577B"/>
    <w:rsid w:val="006559EA"/>
    <w:rsid w:val="00656F96"/>
    <w:rsid w:val="0065735A"/>
    <w:rsid w:val="00657A22"/>
    <w:rsid w:val="00662B6F"/>
    <w:rsid w:val="00662BAE"/>
    <w:rsid w:val="00663372"/>
    <w:rsid w:val="00663454"/>
    <w:rsid w:val="006642B5"/>
    <w:rsid w:val="006643F6"/>
    <w:rsid w:val="006645F4"/>
    <w:rsid w:val="00665D4E"/>
    <w:rsid w:val="00665E71"/>
    <w:rsid w:val="00666A1B"/>
    <w:rsid w:val="00672A3D"/>
    <w:rsid w:val="006751D5"/>
    <w:rsid w:val="00675526"/>
    <w:rsid w:val="00675BE1"/>
    <w:rsid w:val="00677623"/>
    <w:rsid w:val="006801CE"/>
    <w:rsid w:val="00680DF1"/>
    <w:rsid w:val="006810CA"/>
    <w:rsid w:val="00681DAC"/>
    <w:rsid w:val="00682F24"/>
    <w:rsid w:val="00683B33"/>
    <w:rsid w:val="0068591C"/>
    <w:rsid w:val="00685FC5"/>
    <w:rsid w:val="00690AD4"/>
    <w:rsid w:val="00691155"/>
    <w:rsid w:val="00691A21"/>
    <w:rsid w:val="00691A41"/>
    <w:rsid w:val="00691D00"/>
    <w:rsid w:val="00694768"/>
    <w:rsid w:val="00694A03"/>
    <w:rsid w:val="006961EE"/>
    <w:rsid w:val="0069721E"/>
    <w:rsid w:val="006A05FC"/>
    <w:rsid w:val="006A0B3C"/>
    <w:rsid w:val="006A1B0F"/>
    <w:rsid w:val="006A1FEE"/>
    <w:rsid w:val="006A3767"/>
    <w:rsid w:val="006A39B7"/>
    <w:rsid w:val="006A4487"/>
    <w:rsid w:val="006A6190"/>
    <w:rsid w:val="006A66FF"/>
    <w:rsid w:val="006A7A02"/>
    <w:rsid w:val="006B08AA"/>
    <w:rsid w:val="006B1882"/>
    <w:rsid w:val="006B4EED"/>
    <w:rsid w:val="006B5179"/>
    <w:rsid w:val="006B6D0B"/>
    <w:rsid w:val="006B7672"/>
    <w:rsid w:val="006B781D"/>
    <w:rsid w:val="006C09DC"/>
    <w:rsid w:val="006C1E0F"/>
    <w:rsid w:val="006C2DCA"/>
    <w:rsid w:val="006C2F93"/>
    <w:rsid w:val="006C35FC"/>
    <w:rsid w:val="006C4041"/>
    <w:rsid w:val="006C45A1"/>
    <w:rsid w:val="006C45E6"/>
    <w:rsid w:val="006C467B"/>
    <w:rsid w:val="006C60D1"/>
    <w:rsid w:val="006D09CA"/>
    <w:rsid w:val="006D1584"/>
    <w:rsid w:val="006D2BF0"/>
    <w:rsid w:val="006D3A5A"/>
    <w:rsid w:val="006D3FBC"/>
    <w:rsid w:val="006D4AEF"/>
    <w:rsid w:val="006D564F"/>
    <w:rsid w:val="006D5D2E"/>
    <w:rsid w:val="006D6BB8"/>
    <w:rsid w:val="006D74ED"/>
    <w:rsid w:val="006D770F"/>
    <w:rsid w:val="006D77B7"/>
    <w:rsid w:val="006D7C9A"/>
    <w:rsid w:val="006E0DF5"/>
    <w:rsid w:val="006E22C8"/>
    <w:rsid w:val="006E3446"/>
    <w:rsid w:val="006E4D4C"/>
    <w:rsid w:val="006E5DF4"/>
    <w:rsid w:val="006E5F26"/>
    <w:rsid w:val="006E7900"/>
    <w:rsid w:val="006F0582"/>
    <w:rsid w:val="006F17CB"/>
    <w:rsid w:val="006F19B7"/>
    <w:rsid w:val="006F391F"/>
    <w:rsid w:val="006F4C2D"/>
    <w:rsid w:val="006F528B"/>
    <w:rsid w:val="006F5A3C"/>
    <w:rsid w:val="006F5DBC"/>
    <w:rsid w:val="006F6A3C"/>
    <w:rsid w:val="006F7165"/>
    <w:rsid w:val="006F7184"/>
    <w:rsid w:val="006F79DF"/>
    <w:rsid w:val="007018EB"/>
    <w:rsid w:val="00701C0F"/>
    <w:rsid w:val="00702C21"/>
    <w:rsid w:val="00703038"/>
    <w:rsid w:val="0070483C"/>
    <w:rsid w:val="0070770D"/>
    <w:rsid w:val="00710621"/>
    <w:rsid w:val="00710CD1"/>
    <w:rsid w:val="0071253E"/>
    <w:rsid w:val="0071440D"/>
    <w:rsid w:val="00716102"/>
    <w:rsid w:val="00716F81"/>
    <w:rsid w:val="007172CC"/>
    <w:rsid w:val="00722650"/>
    <w:rsid w:val="00722D60"/>
    <w:rsid w:val="0072337D"/>
    <w:rsid w:val="0072389A"/>
    <w:rsid w:val="007246BC"/>
    <w:rsid w:val="007256C3"/>
    <w:rsid w:val="00727B11"/>
    <w:rsid w:val="00727E05"/>
    <w:rsid w:val="00730A31"/>
    <w:rsid w:val="00730F65"/>
    <w:rsid w:val="007317C0"/>
    <w:rsid w:val="00731901"/>
    <w:rsid w:val="00733118"/>
    <w:rsid w:val="00734800"/>
    <w:rsid w:val="007350D3"/>
    <w:rsid w:val="007357F1"/>
    <w:rsid w:val="00735BC7"/>
    <w:rsid w:val="00735DFA"/>
    <w:rsid w:val="00736036"/>
    <w:rsid w:val="00736AB6"/>
    <w:rsid w:val="00736E4B"/>
    <w:rsid w:val="007370C4"/>
    <w:rsid w:val="00737106"/>
    <w:rsid w:val="00737BD7"/>
    <w:rsid w:val="00740010"/>
    <w:rsid w:val="00740F80"/>
    <w:rsid w:val="007418B9"/>
    <w:rsid w:val="007420AA"/>
    <w:rsid w:val="0074232D"/>
    <w:rsid w:val="0074322F"/>
    <w:rsid w:val="007459FA"/>
    <w:rsid w:val="00745B05"/>
    <w:rsid w:val="007470A4"/>
    <w:rsid w:val="00751205"/>
    <w:rsid w:val="0075175C"/>
    <w:rsid w:val="0075216A"/>
    <w:rsid w:val="0075252D"/>
    <w:rsid w:val="00752777"/>
    <w:rsid w:val="00752D34"/>
    <w:rsid w:val="007538D7"/>
    <w:rsid w:val="007543A2"/>
    <w:rsid w:val="00755971"/>
    <w:rsid w:val="00755D12"/>
    <w:rsid w:val="00755E79"/>
    <w:rsid w:val="00757A8A"/>
    <w:rsid w:val="00760856"/>
    <w:rsid w:val="00760A98"/>
    <w:rsid w:val="00761858"/>
    <w:rsid w:val="00762B6A"/>
    <w:rsid w:val="00764EC8"/>
    <w:rsid w:val="00766F78"/>
    <w:rsid w:val="00773700"/>
    <w:rsid w:val="00776502"/>
    <w:rsid w:val="00780EC0"/>
    <w:rsid w:val="00781462"/>
    <w:rsid w:val="00781774"/>
    <w:rsid w:val="0078181A"/>
    <w:rsid w:val="00782047"/>
    <w:rsid w:val="00784B43"/>
    <w:rsid w:val="00784D15"/>
    <w:rsid w:val="00786D93"/>
    <w:rsid w:val="007879F1"/>
    <w:rsid w:val="0079091C"/>
    <w:rsid w:val="00792493"/>
    <w:rsid w:val="007926BA"/>
    <w:rsid w:val="00792866"/>
    <w:rsid w:val="007936E2"/>
    <w:rsid w:val="007943BC"/>
    <w:rsid w:val="00794433"/>
    <w:rsid w:val="00794ED9"/>
    <w:rsid w:val="007A1F11"/>
    <w:rsid w:val="007A2D33"/>
    <w:rsid w:val="007A319E"/>
    <w:rsid w:val="007A341F"/>
    <w:rsid w:val="007A48A9"/>
    <w:rsid w:val="007A561A"/>
    <w:rsid w:val="007A5960"/>
    <w:rsid w:val="007A6501"/>
    <w:rsid w:val="007A6659"/>
    <w:rsid w:val="007A70DD"/>
    <w:rsid w:val="007B004E"/>
    <w:rsid w:val="007B0285"/>
    <w:rsid w:val="007B25DA"/>
    <w:rsid w:val="007B321D"/>
    <w:rsid w:val="007B322C"/>
    <w:rsid w:val="007B3D1D"/>
    <w:rsid w:val="007B3F65"/>
    <w:rsid w:val="007B4CB0"/>
    <w:rsid w:val="007B4F68"/>
    <w:rsid w:val="007B540A"/>
    <w:rsid w:val="007B56BD"/>
    <w:rsid w:val="007B7863"/>
    <w:rsid w:val="007C1E84"/>
    <w:rsid w:val="007C2809"/>
    <w:rsid w:val="007C2B36"/>
    <w:rsid w:val="007C4040"/>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4EF8"/>
    <w:rsid w:val="007E556C"/>
    <w:rsid w:val="007E5BB5"/>
    <w:rsid w:val="007E6E7D"/>
    <w:rsid w:val="007E70F8"/>
    <w:rsid w:val="007E749A"/>
    <w:rsid w:val="007E7FF3"/>
    <w:rsid w:val="007F09AA"/>
    <w:rsid w:val="007F09C5"/>
    <w:rsid w:val="007F19B4"/>
    <w:rsid w:val="007F24AE"/>
    <w:rsid w:val="007F3ADA"/>
    <w:rsid w:val="007F6AAC"/>
    <w:rsid w:val="007F718C"/>
    <w:rsid w:val="007F7277"/>
    <w:rsid w:val="00800F3E"/>
    <w:rsid w:val="008010DD"/>
    <w:rsid w:val="00801D9B"/>
    <w:rsid w:val="00804065"/>
    <w:rsid w:val="00804A86"/>
    <w:rsid w:val="008054E1"/>
    <w:rsid w:val="0080651E"/>
    <w:rsid w:val="00806952"/>
    <w:rsid w:val="008069F4"/>
    <w:rsid w:val="0080738A"/>
    <w:rsid w:val="00807483"/>
    <w:rsid w:val="008101E4"/>
    <w:rsid w:val="008107F8"/>
    <w:rsid w:val="008118AA"/>
    <w:rsid w:val="008144E5"/>
    <w:rsid w:val="00814E2A"/>
    <w:rsid w:val="00816C4D"/>
    <w:rsid w:val="00821533"/>
    <w:rsid w:val="00822D95"/>
    <w:rsid w:val="0082420F"/>
    <w:rsid w:val="0082436C"/>
    <w:rsid w:val="008243D4"/>
    <w:rsid w:val="00824A28"/>
    <w:rsid w:val="00825112"/>
    <w:rsid w:val="00825886"/>
    <w:rsid w:val="00825BE8"/>
    <w:rsid w:val="00826B15"/>
    <w:rsid w:val="00826F3F"/>
    <w:rsid w:val="0082788A"/>
    <w:rsid w:val="00833215"/>
    <w:rsid w:val="0083469F"/>
    <w:rsid w:val="0083527F"/>
    <w:rsid w:val="008353B8"/>
    <w:rsid w:val="008361B2"/>
    <w:rsid w:val="00836689"/>
    <w:rsid w:val="00836ABE"/>
    <w:rsid w:val="00836BC9"/>
    <w:rsid w:val="00840E30"/>
    <w:rsid w:val="00845E36"/>
    <w:rsid w:val="00846CEC"/>
    <w:rsid w:val="008510DC"/>
    <w:rsid w:val="008513D8"/>
    <w:rsid w:val="00851D4F"/>
    <w:rsid w:val="00853179"/>
    <w:rsid w:val="00853E53"/>
    <w:rsid w:val="00854659"/>
    <w:rsid w:val="008549B4"/>
    <w:rsid w:val="008559E1"/>
    <w:rsid w:val="0085690B"/>
    <w:rsid w:val="00856ABB"/>
    <w:rsid w:val="00857C0D"/>
    <w:rsid w:val="00860C12"/>
    <w:rsid w:val="008616CF"/>
    <w:rsid w:val="00861C68"/>
    <w:rsid w:val="0086280F"/>
    <w:rsid w:val="00862847"/>
    <w:rsid w:val="00862A71"/>
    <w:rsid w:val="0086405F"/>
    <w:rsid w:val="00864CE6"/>
    <w:rsid w:val="008656E2"/>
    <w:rsid w:val="00866EE6"/>
    <w:rsid w:val="00867550"/>
    <w:rsid w:val="008678D5"/>
    <w:rsid w:val="0087010C"/>
    <w:rsid w:val="00871B2B"/>
    <w:rsid w:val="00871D87"/>
    <w:rsid w:val="00876724"/>
    <w:rsid w:val="00877EE0"/>
    <w:rsid w:val="0088060B"/>
    <w:rsid w:val="00880B8F"/>
    <w:rsid w:val="00882006"/>
    <w:rsid w:val="008825B8"/>
    <w:rsid w:val="00882BE8"/>
    <w:rsid w:val="00882ED7"/>
    <w:rsid w:val="00882ED8"/>
    <w:rsid w:val="00883B4E"/>
    <w:rsid w:val="00884AF1"/>
    <w:rsid w:val="00885484"/>
    <w:rsid w:val="00885E10"/>
    <w:rsid w:val="008872FB"/>
    <w:rsid w:val="00887DA9"/>
    <w:rsid w:val="00891CFF"/>
    <w:rsid w:val="00892226"/>
    <w:rsid w:val="0089224D"/>
    <w:rsid w:val="008947D5"/>
    <w:rsid w:val="00895954"/>
    <w:rsid w:val="00896901"/>
    <w:rsid w:val="00897BDB"/>
    <w:rsid w:val="008A01CD"/>
    <w:rsid w:val="008A01FA"/>
    <w:rsid w:val="008A04C6"/>
    <w:rsid w:val="008A0596"/>
    <w:rsid w:val="008A1C32"/>
    <w:rsid w:val="008A3C44"/>
    <w:rsid w:val="008A49EE"/>
    <w:rsid w:val="008A7EE7"/>
    <w:rsid w:val="008B0BB4"/>
    <w:rsid w:val="008B25F8"/>
    <w:rsid w:val="008B26BA"/>
    <w:rsid w:val="008B30CF"/>
    <w:rsid w:val="008B4E9E"/>
    <w:rsid w:val="008B50CD"/>
    <w:rsid w:val="008B518D"/>
    <w:rsid w:val="008B5769"/>
    <w:rsid w:val="008B5A98"/>
    <w:rsid w:val="008B61B4"/>
    <w:rsid w:val="008B7761"/>
    <w:rsid w:val="008B7D85"/>
    <w:rsid w:val="008C029B"/>
    <w:rsid w:val="008C2195"/>
    <w:rsid w:val="008C228D"/>
    <w:rsid w:val="008C248C"/>
    <w:rsid w:val="008C32FA"/>
    <w:rsid w:val="008C3640"/>
    <w:rsid w:val="008C477B"/>
    <w:rsid w:val="008C4D21"/>
    <w:rsid w:val="008C574E"/>
    <w:rsid w:val="008C60D7"/>
    <w:rsid w:val="008C739C"/>
    <w:rsid w:val="008C7BDE"/>
    <w:rsid w:val="008C7F54"/>
    <w:rsid w:val="008D03D3"/>
    <w:rsid w:val="008D0E8F"/>
    <w:rsid w:val="008D4291"/>
    <w:rsid w:val="008D4F22"/>
    <w:rsid w:val="008D5120"/>
    <w:rsid w:val="008D5C9B"/>
    <w:rsid w:val="008D5EFB"/>
    <w:rsid w:val="008D7DC9"/>
    <w:rsid w:val="008E012A"/>
    <w:rsid w:val="008E10F9"/>
    <w:rsid w:val="008E1232"/>
    <w:rsid w:val="008E308A"/>
    <w:rsid w:val="008E3A5E"/>
    <w:rsid w:val="008E4288"/>
    <w:rsid w:val="008E44DB"/>
    <w:rsid w:val="008E47DD"/>
    <w:rsid w:val="008E68FF"/>
    <w:rsid w:val="008E6B45"/>
    <w:rsid w:val="008F102A"/>
    <w:rsid w:val="008F29E1"/>
    <w:rsid w:val="008F4BC3"/>
    <w:rsid w:val="008F79E9"/>
    <w:rsid w:val="00901A9F"/>
    <w:rsid w:val="00902475"/>
    <w:rsid w:val="009026EA"/>
    <w:rsid w:val="009029A9"/>
    <w:rsid w:val="009038EF"/>
    <w:rsid w:val="00907398"/>
    <w:rsid w:val="00907F95"/>
    <w:rsid w:val="00910317"/>
    <w:rsid w:val="00911EB3"/>
    <w:rsid w:val="00911FF0"/>
    <w:rsid w:val="00912ADA"/>
    <w:rsid w:val="009147D6"/>
    <w:rsid w:val="00914C8B"/>
    <w:rsid w:val="00915138"/>
    <w:rsid w:val="00916971"/>
    <w:rsid w:val="00917B42"/>
    <w:rsid w:val="00917ED0"/>
    <w:rsid w:val="00920709"/>
    <w:rsid w:val="00920AD6"/>
    <w:rsid w:val="009211F8"/>
    <w:rsid w:val="00921859"/>
    <w:rsid w:val="00921C9A"/>
    <w:rsid w:val="00924036"/>
    <w:rsid w:val="00924301"/>
    <w:rsid w:val="00925DD6"/>
    <w:rsid w:val="00926698"/>
    <w:rsid w:val="00926FCC"/>
    <w:rsid w:val="0092734A"/>
    <w:rsid w:val="00930173"/>
    <w:rsid w:val="0093253E"/>
    <w:rsid w:val="00933E3A"/>
    <w:rsid w:val="00934085"/>
    <w:rsid w:val="0093672C"/>
    <w:rsid w:val="00936A56"/>
    <w:rsid w:val="00936DBB"/>
    <w:rsid w:val="00937452"/>
    <w:rsid w:val="0093762F"/>
    <w:rsid w:val="009377A8"/>
    <w:rsid w:val="00937B57"/>
    <w:rsid w:val="00937F0F"/>
    <w:rsid w:val="0094068A"/>
    <w:rsid w:val="00940EAD"/>
    <w:rsid w:val="00941099"/>
    <w:rsid w:val="0094147A"/>
    <w:rsid w:val="009425C2"/>
    <w:rsid w:val="009442C8"/>
    <w:rsid w:val="009471C4"/>
    <w:rsid w:val="009516BC"/>
    <w:rsid w:val="00951C21"/>
    <w:rsid w:val="009522C3"/>
    <w:rsid w:val="00952ABF"/>
    <w:rsid w:val="0095424C"/>
    <w:rsid w:val="0095659B"/>
    <w:rsid w:val="00957EAC"/>
    <w:rsid w:val="00960C8A"/>
    <w:rsid w:val="00960D94"/>
    <w:rsid w:val="00960F6B"/>
    <w:rsid w:val="0096157A"/>
    <w:rsid w:val="009616BA"/>
    <w:rsid w:val="009627FE"/>
    <w:rsid w:val="00962A47"/>
    <w:rsid w:val="00962B6F"/>
    <w:rsid w:val="0096482A"/>
    <w:rsid w:val="00964BDB"/>
    <w:rsid w:val="009650A9"/>
    <w:rsid w:val="00965313"/>
    <w:rsid w:val="00965F43"/>
    <w:rsid w:val="00971DEF"/>
    <w:rsid w:val="0097270F"/>
    <w:rsid w:val="00972F19"/>
    <w:rsid w:val="0097432B"/>
    <w:rsid w:val="00974491"/>
    <w:rsid w:val="00976A35"/>
    <w:rsid w:val="00977C0B"/>
    <w:rsid w:val="009817B6"/>
    <w:rsid w:val="00983490"/>
    <w:rsid w:val="00983FF2"/>
    <w:rsid w:val="00984882"/>
    <w:rsid w:val="00984B5F"/>
    <w:rsid w:val="009852E6"/>
    <w:rsid w:val="00986435"/>
    <w:rsid w:val="009870A7"/>
    <w:rsid w:val="00987FB4"/>
    <w:rsid w:val="00990ADC"/>
    <w:rsid w:val="00993B76"/>
    <w:rsid w:val="009944B4"/>
    <w:rsid w:val="00995076"/>
    <w:rsid w:val="009951ED"/>
    <w:rsid w:val="00996B03"/>
    <w:rsid w:val="00996C43"/>
    <w:rsid w:val="009A072A"/>
    <w:rsid w:val="009A0F1B"/>
    <w:rsid w:val="009A107E"/>
    <w:rsid w:val="009A2350"/>
    <w:rsid w:val="009A284D"/>
    <w:rsid w:val="009A4D7A"/>
    <w:rsid w:val="009A57AA"/>
    <w:rsid w:val="009A5CB2"/>
    <w:rsid w:val="009A5F6F"/>
    <w:rsid w:val="009A67AB"/>
    <w:rsid w:val="009A76A0"/>
    <w:rsid w:val="009B1329"/>
    <w:rsid w:val="009B18E4"/>
    <w:rsid w:val="009B1E98"/>
    <w:rsid w:val="009B384B"/>
    <w:rsid w:val="009B46EB"/>
    <w:rsid w:val="009B4CAF"/>
    <w:rsid w:val="009B4D49"/>
    <w:rsid w:val="009B546B"/>
    <w:rsid w:val="009B6442"/>
    <w:rsid w:val="009B69CC"/>
    <w:rsid w:val="009B7508"/>
    <w:rsid w:val="009C0FDF"/>
    <w:rsid w:val="009C45B2"/>
    <w:rsid w:val="009C53E6"/>
    <w:rsid w:val="009C61C6"/>
    <w:rsid w:val="009C6AD9"/>
    <w:rsid w:val="009C6D52"/>
    <w:rsid w:val="009C723F"/>
    <w:rsid w:val="009C73DE"/>
    <w:rsid w:val="009D279D"/>
    <w:rsid w:val="009D410E"/>
    <w:rsid w:val="009D54E9"/>
    <w:rsid w:val="009D68E7"/>
    <w:rsid w:val="009E0367"/>
    <w:rsid w:val="009E44AE"/>
    <w:rsid w:val="009E5090"/>
    <w:rsid w:val="009E54CF"/>
    <w:rsid w:val="009E6281"/>
    <w:rsid w:val="009E6C74"/>
    <w:rsid w:val="009E7344"/>
    <w:rsid w:val="009F05B8"/>
    <w:rsid w:val="009F1AA4"/>
    <w:rsid w:val="009F3C2B"/>
    <w:rsid w:val="009F50B3"/>
    <w:rsid w:val="009F532D"/>
    <w:rsid w:val="009F5F7A"/>
    <w:rsid w:val="009F6151"/>
    <w:rsid w:val="009F7C04"/>
    <w:rsid w:val="009F7CAE"/>
    <w:rsid w:val="00A0017D"/>
    <w:rsid w:val="00A00506"/>
    <w:rsid w:val="00A0197C"/>
    <w:rsid w:val="00A01BDB"/>
    <w:rsid w:val="00A01C7B"/>
    <w:rsid w:val="00A02846"/>
    <w:rsid w:val="00A03E5E"/>
    <w:rsid w:val="00A03F5A"/>
    <w:rsid w:val="00A042BB"/>
    <w:rsid w:val="00A04BC7"/>
    <w:rsid w:val="00A04E57"/>
    <w:rsid w:val="00A11CCD"/>
    <w:rsid w:val="00A1241B"/>
    <w:rsid w:val="00A13B19"/>
    <w:rsid w:val="00A14974"/>
    <w:rsid w:val="00A14CB9"/>
    <w:rsid w:val="00A170E3"/>
    <w:rsid w:val="00A17FF5"/>
    <w:rsid w:val="00A215C0"/>
    <w:rsid w:val="00A263E3"/>
    <w:rsid w:val="00A26B0C"/>
    <w:rsid w:val="00A26B6C"/>
    <w:rsid w:val="00A276C0"/>
    <w:rsid w:val="00A27E7E"/>
    <w:rsid w:val="00A30776"/>
    <w:rsid w:val="00A3146F"/>
    <w:rsid w:val="00A31D66"/>
    <w:rsid w:val="00A33212"/>
    <w:rsid w:val="00A334A6"/>
    <w:rsid w:val="00A3397D"/>
    <w:rsid w:val="00A33B0B"/>
    <w:rsid w:val="00A34374"/>
    <w:rsid w:val="00A36799"/>
    <w:rsid w:val="00A37179"/>
    <w:rsid w:val="00A37538"/>
    <w:rsid w:val="00A407A0"/>
    <w:rsid w:val="00A40DB9"/>
    <w:rsid w:val="00A414C1"/>
    <w:rsid w:val="00A42BC2"/>
    <w:rsid w:val="00A43695"/>
    <w:rsid w:val="00A44204"/>
    <w:rsid w:val="00A46ADC"/>
    <w:rsid w:val="00A519B5"/>
    <w:rsid w:val="00A51A14"/>
    <w:rsid w:val="00A51D8C"/>
    <w:rsid w:val="00A53C6C"/>
    <w:rsid w:val="00A54826"/>
    <w:rsid w:val="00A5548B"/>
    <w:rsid w:val="00A556EE"/>
    <w:rsid w:val="00A55A86"/>
    <w:rsid w:val="00A55C72"/>
    <w:rsid w:val="00A571CA"/>
    <w:rsid w:val="00A578D8"/>
    <w:rsid w:val="00A6170E"/>
    <w:rsid w:val="00A631FB"/>
    <w:rsid w:val="00A642FF"/>
    <w:rsid w:val="00A65762"/>
    <w:rsid w:val="00A65D69"/>
    <w:rsid w:val="00A66D8C"/>
    <w:rsid w:val="00A67EE7"/>
    <w:rsid w:val="00A703B2"/>
    <w:rsid w:val="00A703C5"/>
    <w:rsid w:val="00A707EA"/>
    <w:rsid w:val="00A70C8D"/>
    <w:rsid w:val="00A70E33"/>
    <w:rsid w:val="00A72176"/>
    <w:rsid w:val="00A73A00"/>
    <w:rsid w:val="00A7444D"/>
    <w:rsid w:val="00A74EBB"/>
    <w:rsid w:val="00A75B49"/>
    <w:rsid w:val="00A80286"/>
    <w:rsid w:val="00A81B73"/>
    <w:rsid w:val="00A83658"/>
    <w:rsid w:val="00A8388E"/>
    <w:rsid w:val="00A83A19"/>
    <w:rsid w:val="00A83D7F"/>
    <w:rsid w:val="00A848E4"/>
    <w:rsid w:val="00A8592C"/>
    <w:rsid w:val="00A85B37"/>
    <w:rsid w:val="00A85BF0"/>
    <w:rsid w:val="00A8707B"/>
    <w:rsid w:val="00A90771"/>
    <w:rsid w:val="00A9139A"/>
    <w:rsid w:val="00A93616"/>
    <w:rsid w:val="00A94510"/>
    <w:rsid w:val="00A9631B"/>
    <w:rsid w:val="00A96DEC"/>
    <w:rsid w:val="00A9756A"/>
    <w:rsid w:val="00AA10F3"/>
    <w:rsid w:val="00AA16FB"/>
    <w:rsid w:val="00AA24E9"/>
    <w:rsid w:val="00AA2F3F"/>
    <w:rsid w:val="00AA318D"/>
    <w:rsid w:val="00AA3242"/>
    <w:rsid w:val="00AA327E"/>
    <w:rsid w:val="00AA3F08"/>
    <w:rsid w:val="00AA41FC"/>
    <w:rsid w:val="00AA556B"/>
    <w:rsid w:val="00AA5A9D"/>
    <w:rsid w:val="00AA5AB9"/>
    <w:rsid w:val="00AA6393"/>
    <w:rsid w:val="00AA6ED7"/>
    <w:rsid w:val="00AA707A"/>
    <w:rsid w:val="00AA7551"/>
    <w:rsid w:val="00AB0AE3"/>
    <w:rsid w:val="00AB1415"/>
    <w:rsid w:val="00AB2935"/>
    <w:rsid w:val="00AB2DB4"/>
    <w:rsid w:val="00AB6965"/>
    <w:rsid w:val="00AB72B1"/>
    <w:rsid w:val="00AB7792"/>
    <w:rsid w:val="00AC32FD"/>
    <w:rsid w:val="00AC41A3"/>
    <w:rsid w:val="00AC4A36"/>
    <w:rsid w:val="00AC5176"/>
    <w:rsid w:val="00AC7690"/>
    <w:rsid w:val="00AC76D2"/>
    <w:rsid w:val="00AC7CEA"/>
    <w:rsid w:val="00AD062A"/>
    <w:rsid w:val="00AD0C11"/>
    <w:rsid w:val="00AD216E"/>
    <w:rsid w:val="00AD314E"/>
    <w:rsid w:val="00AD31EB"/>
    <w:rsid w:val="00AD3DBC"/>
    <w:rsid w:val="00AD3F7C"/>
    <w:rsid w:val="00AD41A8"/>
    <w:rsid w:val="00AD4599"/>
    <w:rsid w:val="00AD4FA8"/>
    <w:rsid w:val="00AD597D"/>
    <w:rsid w:val="00AD6F29"/>
    <w:rsid w:val="00AD7180"/>
    <w:rsid w:val="00AD7E82"/>
    <w:rsid w:val="00AD7F60"/>
    <w:rsid w:val="00AE0740"/>
    <w:rsid w:val="00AE184D"/>
    <w:rsid w:val="00AE2211"/>
    <w:rsid w:val="00AE3462"/>
    <w:rsid w:val="00AE3A5F"/>
    <w:rsid w:val="00AE5144"/>
    <w:rsid w:val="00AE5BF2"/>
    <w:rsid w:val="00AE75B3"/>
    <w:rsid w:val="00AF0B5E"/>
    <w:rsid w:val="00AF2A38"/>
    <w:rsid w:val="00AF2CD3"/>
    <w:rsid w:val="00AF30EE"/>
    <w:rsid w:val="00AF4596"/>
    <w:rsid w:val="00AF60CD"/>
    <w:rsid w:val="00AF67CB"/>
    <w:rsid w:val="00AF7376"/>
    <w:rsid w:val="00AF74B1"/>
    <w:rsid w:val="00B002E6"/>
    <w:rsid w:val="00B007CC"/>
    <w:rsid w:val="00B00F78"/>
    <w:rsid w:val="00B01097"/>
    <w:rsid w:val="00B0204E"/>
    <w:rsid w:val="00B02691"/>
    <w:rsid w:val="00B02D3F"/>
    <w:rsid w:val="00B02FC0"/>
    <w:rsid w:val="00B0374D"/>
    <w:rsid w:val="00B03C44"/>
    <w:rsid w:val="00B040D8"/>
    <w:rsid w:val="00B064EE"/>
    <w:rsid w:val="00B06B3A"/>
    <w:rsid w:val="00B07118"/>
    <w:rsid w:val="00B11751"/>
    <w:rsid w:val="00B11CD5"/>
    <w:rsid w:val="00B13829"/>
    <w:rsid w:val="00B149D6"/>
    <w:rsid w:val="00B15D08"/>
    <w:rsid w:val="00B16555"/>
    <w:rsid w:val="00B16E89"/>
    <w:rsid w:val="00B2106E"/>
    <w:rsid w:val="00B231E7"/>
    <w:rsid w:val="00B25E85"/>
    <w:rsid w:val="00B26A11"/>
    <w:rsid w:val="00B27615"/>
    <w:rsid w:val="00B27B2C"/>
    <w:rsid w:val="00B33094"/>
    <w:rsid w:val="00B34D0D"/>
    <w:rsid w:val="00B35118"/>
    <w:rsid w:val="00B35B47"/>
    <w:rsid w:val="00B3671D"/>
    <w:rsid w:val="00B37A5E"/>
    <w:rsid w:val="00B37A67"/>
    <w:rsid w:val="00B40F27"/>
    <w:rsid w:val="00B416CC"/>
    <w:rsid w:val="00B4205A"/>
    <w:rsid w:val="00B444CD"/>
    <w:rsid w:val="00B4616C"/>
    <w:rsid w:val="00B478AB"/>
    <w:rsid w:val="00B50E08"/>
    <w:rsid w:val="00B5148A"/>
    <w:rsid w:val="00B51D3E"/>
    <w:rsid w:val="00B52087"/>
    <w:rsid w:val="00B5212B"/>
    <w:rsid w:val="00B53427"/>
    <w:rsid w:val="00B536C7"/>
    <w:rsid w:val="00B53C8F"/>
    <w:rsid w:val="00B53D3A"/>
    <w:rsid w:val="00B546B0"/>
    <w:rsid w:val="00B55080"/>
    <w:rsid w:val="00B569AD"/>
    <w:rsid w:val="00B56DF4"/>
    <w:rsid w:val="00B60AAD"/>
    <w:rsid w:val="00B60DDB"/>
    <w:rsid w:val="00B62A1A"/>
    <w:rsid w:val="00B62D83"/>
    <w:rsid w:val="00B645FC"/>
    <w:rsid w:val="00B6501E"/>
    <w:rsid w:val="00B651E7"/>
    <w:rsid w:val="00B65860"/>
    <w:rsid w:val="00B66FEC"/>
    <w:rsid w:val="00B7012C"/>
    <w:rsid w:val="00B71350"/>
    <w:rsid w:val="00B729CE"/>
    <w:rsid w:val="00B73078"/>
    <w:rsid w:val="00B74360"/>
    <w:rsid w:val="00B75485"/>
    <w:rsid w:val="00B76100"/>
    <w:rsid w:val="00B76D25"/>
    <w:rsid w:val="00B776DB"/>
    <w:rsid w:val="00B77A15"/>
    <w:rsid w:val="00B82221"/>
    <w:rsid w:val="00B83845"/>
    <w:rsid w:val="00B84C90"/>
    <w:rsid w:val="00B86FF4"/>
    <w:rsid w:val="00B923FD"/>
    <w:rsid w:val="00B92D7E"/>
    <w:rsid w:val="00B94170"/>
    <w:rsid w:val="00B96131"/>
    <w:rsid w:val="00BA03B3"/>
    <w:rsid w:val="00BA0E44"/>
    <w:rsid w:val="00BA1214"/>
    <w:rsid w:val="00BA30EB"/>
    <w:rsid w:val="00BA3CD8"/>
    <w:rsid w:val="00BA4985"/>
    <w:rsid w:val="00BA4FF8"/>
    <w:rsid w:val="00BA510F"/>
    <w:rsid w:val="00BB0843"/>
    <w:rsid w:val="00BB1484"/>
    <w:rsid w:val="00BB20D3"/>
    <w:rsid w:val="00BB24AA"/>
    <w:rsid w:val="00BB3277"/>
    <w:rsid w:val="00BB3973"/>
    <w:rsid w:val="00BB4909"/>
    <w:rsid w:val="00BB5BAB"/>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27B"/>
    <w:rsid w:val="00BD2873"/>
    <w:rsid w:val="00BD2A41"/>
    <w:rsid w:val="00BD3FA3"/>
    <w:rsid w:val="00BD4F46"/>
    <w:rsid w:val="00BD638B"/>
    <w:rsid w:val="00BD6F64"/>
    <w:rsid w:val="00BD72F0"/>
    <w:rsid w:val="00BD7561"/>
    <w:rsid w:val="00BD7AF6"/>
    <w:rsid w:val="00BE4016"/>
    <w:rsid w:val="00BE42E6"/>
    <w:rsid w:val="00BE58E2"/>
    <w:rsid w:val="00BE69FC"/>
    <w:rsid w:val="00BF025C"/>
    <w:rsid w:val="00BF2043"/>
    <w:rsid w:val="00BF2270"/>
    <w:rsid w:val="00BF4658"/>
    <w:rsid w:val="00BF47E8"/>
    <w:rsid w:val="00BF54C9"/>
    <w:rsid w:val="00BF68A9"/>
    <w:rsid w:val="00BF6D6F"/>
    <w:rsid w:val="00BF77F6"/>
    <w:rsid w:val="00C00C9B"/>
    <w:rsid w:val="00C02550"/>
    <w:rsid w:val="00C038D8"/>
    <w:rsid w:val="00C03DF1"/>
    <w:rsid w:val="00C044B0"/>
    <w:rsid w:val="00C04DAF"/>
    <w:rsid w:val="00C05623"/>
    <w:rsid w:val="00C05762"/>
    <w:rsid w:val="00C07DDE"/>
    <w:rsid w:val="00C133E2"/>
    <w:rsid w:val="00C13741"/>
    <w:rsid w:val="00C162DF"/>
    <w:rsid w:val="00C17858"/>
    <w:rsid w:val="00C20CEC"/>
    <w:rsid w:val="00C20D4E"/>
    <w:rsid w:val="00C20E50"/>
    <w:rsid w:val="00C211F7"/>
    <w:rsid w:val="00C21FF4"/>
    <w:rsid w:val="00C221B3"/>
    <w:rsid w:val="00C222C0"/>
    <w:rsid w:val="00C2236E"/>
    <w:rsid w:val="00C22DCA"/>
    <w:rsid w:val="00C2348E"/>
    <w:rsid w:val="00C2557C"/>
    <w:rsid w:val="00C27F60"/>
    <w:rsid w:val="00C3049B"/>
    <w:rsid w:val="00C30E88"/>
    <w:rsid w:val="00C314FC"/>
    <w:rsid w:val="00C318A6"/>
    <w:rsid w:val="00C31B59"/>
    <w:rsid w:val="00C32F6C"/>
    <w:rsid w:val="00C336C5"/>
    <w:rsid w:val="00C3431C"/>
    <w:rsid w:val="00C356F6"/>
    <w:rsid w:val="00C3627C"/>
    <w:rsid w:val="00C36415"/>
    <w:rsid w:val="00C4153C"/>
    <w:rsid w:val="00C41C24"/>
    <w:rsid w:val="00C41C70"/>
    <w:rsid w:val="00C41F04"/>
    <w:rsid w:val="00C427D0"/>
    <w:rsid w:val="00C436A5"/>
    <w:rsid w:val="00C46882"/>
    <w:rsid w:val="00C478CF"/>
    <w:rsid w:val="00C50704"/>
    <w:rsid w:val="00C52B6C"/>
    <w:rsid w:val="00C54DDD"/>
    <w:rsid w:val="00C54E01"/>
    <w:rsid w:val="00C57084"/>
    <w:rsid w:val="00C57411"/>
    <w:rsid w:val="00C61971"/>
    <w:rsid w:val="00C628A3"/>
    <w:rsid w:val="00C62D19"/>
    <w:rsid w:val="00C63120"/>
    <w:rsid w:val="00C64833"/>
    <w:rsid w:val="00C64E96"/>
    <w:rsid w:val="00C65570"/>
    <w:rsid w:val="00C6671E"/>
    <w:rsid w:val="00C70FE3"/>
    <w:rsid w:val="00C711D2"/>
    <w:rsid w:val="00C72DC3"/>
    <w:rsid w:val="00C73689"/>
    <w:rsid w:val="00C76150"/>
    <w:rsid w:val="00C76656"/>
    <w:rsid w:val="00C84382"/>
    <w:rsid w:val="00C848ED"/>
    <w:rsid w:val="00C84C1D"/>
    <w:rsid w:val="00C85EF2"/>
    <w:rsid w:val="00C863BB"/>
    <w:rsid w:val="00C86A5D"/>
    <w:rsid w:val="00C86BDB"/>
    <w:rsid w:val="00C910A2"/>
    <w:rsid w:val="00C916D0"/>
    <w:rsid w:val="00C92599"/>
    <w:rsid w:val="00C92C79"/>
    <w:rsid w:val="00C93482"/>
    <w:rsid w:val="00C93844"/>
    <w:rsid w:val="00C955DA"/>
    <w:rsid w:val="00C957C7"/>
    <w:rsid w:val="00C95923"/>
    <w:rsid w:val="00C95F97"/>
    <w:rsid w:val="00C962FC"/>
    <w:rsid w:val="00C979E4"/>
    <w:rsid w:val="00C97CD8"/>
    <w:rsid w:val="00CA1A9E"/>
    <w:rsid w:val="00CA28F6"/>
    <w:rsid w:val="00CA3140"/>
    <w:rsid w:val="00CA3285"/>
    <w:rsid w:val="00CA38A8"/>
    <w:rsid w:val="00CA4E00"/>
    <w:rsid w:val="00CA5E3E"/>
    <w:rsid w:val="00CA63BA"/>
    <w:rsid w:val="00CA76BD"/>
    <w:rsid w:val="00CB149E"/>
    <w:rsid w:val="00CB24B1"/>
    <w:rsid w:val="00CB29E1"/>
    <w:rsid w:val="00CB2D81"/>
    <w:rsid w:val="00CB2FF2"/>
    <w:rsid w:val="00CB458D"/>
    <w:rsid w:val="00CB5652"/>
    <w:rsid w:val="00CB5BC7"/>
    <w:rsid w:val="00CB6552"/>
    <w:rsid w:val="00CB741C"/>
    <w:rsid w:val="00CB79DC"/>
    <w:rsid w:val="00CC0295"/>
    <w:rsid w:val="00CC0370"/>
    <w:rsid w:val="00CC1BFC"/>
    <w:rsid w:val="00CC1E15"/>
    <w:rsid w:val="00CC38E7"/>
    <w:rsid w:val="00CC3A27"/>
    <w:rsid w:val="00CC3A79"/>
    <w:rsid w:val="00CC44C7"/>
    <w:rsid w:val="00CC4E73"/>
    <w:rsid w:val="00CC53BC"/>
    <w:rsid w:val="00CC54D8"/>
    <w:rsid w:val="00CC7284"/>
    <w:rsid w:val="00CC749F"/>
    <w:rsid w:val="00CC77C3"/>
    <w:rsid w:val="00CC77CE"/>
    <w:rsid w:val="00CD246E"/>
    <w:rsid w:val="00CD24E9"/>
    <w:rsid w:val="00CD317C"/>
    <w:rsid w:val="00CD3312"/>
    <w:rsid w:val="00CD4A05"/>
    <w:rsid w:val="00CD517F"/>
    <w:rsid w:val="00CD575B"/>
    <w:rsid w:val="00CD5D03"/>
    <w:rsid w:val="00CD60CC"/>
    <w:rsid w:val="00CD64DA"/>
    <w:rsid w:val="00CD66B1"/>
    <w:rsid w:val="00CE00F4"/>
    <w:rsid w:val="00CE05D0"/>
    <w:rsid w:val="00CE0D4D"/>
    <w:rsid w:val="00CE34C5"/>
    <w:rsid w:val="00CE3738"/>
    <w:rsid w:val="00CE3CA8"/>
    <w:rsid w:val="00CE4DDF"/>
    <w:rsid w:val="00CE50BB"/>
    <w:rsid w:val="00CE64D2"/>
    <w:rsid w:val="00CE69B7"/>
    <w:rsid w:val="00CE6E28"/>
    <w:rsid w:val="00CE7763"/>
    <w:rsid w:val="00CE7A59"/>
    <w:rsid w:val="00CE7AAF"/>
    <w:rsid w:val="00CF002D"/>
    <w:rsid w:val="00CF0B00"/>
    <w:rsid w:val="00CF0D93"/>
    <w:rsid w:val="00CF1D27"/>
    <w:rsid w:val="00CF5181"/>
    <w:rsid w:val="00CF6577"/>
    <w:rsid w:val="00CF6650"/>
    <w:rsid w:val="00CF6DD2"/>
    <w:rsid w:val="00CF7254"/>
    <w:rsid w:val="00D02D79"/>
    <w:rsid w:val="00D034BC"/>
    <w:rsid w:val="00D04160"/>
    <w:rsid w:val="00D043C4"/>
    <w:rsid w:val="00D07CBB"/>
    <w:rsid w:val="00D107A6"/>
    <w:rsid w:val="00D11E82"/>
    <w:rsid w:val="00D13351"/>
    <w:rsid w:val="00D13938"/>
    <w:rsid w:val="00D13BFD"/>
    <w:rsid w:val="00D154D0"/>
    <w:rsid w:val="00D15CE9"/>
    <w:rsid w:val="00D164C3"/>
    <w:rsid w:val="00D1667F"/>
    <w:rsid w:val="00D17485"/>
    <w:rsid w:val="00D17913"/>
    <w:rsid w:val="00D209BA"/>
    <w:rsid w:val="00D20F8A"/>
    <w:rsid w:val="00D2209C"/>
    <w:rsid w:val="00D223AA"/>
    <w:rsid w:val="00D25BA9"/>
    <w:rsid w:val="00D2660C"/>
    <w:rsid w:val="00D2678B"/>
    <w:rsid w:val="00D26DE6"/>
    <w:rsid w:val="00D2714E"/>
    <w:rsid w:val="00D274C8"/>
    <w:rsid w:val="00D276C9"/>
    <w:rsid w:val="00D30529"/>
    <w:rsid w:val="00D3062A"/>
    <w:rsid w:val="00D319A1"/>
    <w:rsid w:val="00D319C8"/>
    <w:rsid w:val="00D31E4C"/>
    <w:rsid w:val="00D33678"/>
    <w:rsid w:val="00D34220"/>
    <w:rsid w:val="00D363C5"/>
    <w:rsid w:val="00D4262F"/>
    <w:rsid w:val="00D42FD9"/>
    <w:rsid w:val="00D43A73"/>
    <w:rsid w:val="00D43A9F"/>
    <w:rsid w:val="00D44454"/>
    <w:rsid w:val="00D44812"/>
    <w:rsid w:val="00D467D9"/>
    <w:rsid w:val="00D47676"/>
    <w:rsid w:val="00D502CC"/>
    <w:rsid w:val="00D503CA"/>
    <w:rsid w:val="00D507E0"/>
    <w:rsid w:val="00D512EE"/>
    <w:rsid w:val="00D52928"/>
    <w:rsid w:val="00D52981"/>
    <w:rsid w:val="00D52B30"/>
    <w:rsid w:val="00D52BB1"/>
    <w:rsid w:val="00D53FBB"/>
    <w:rsid w:val="00D54048"/>
    <w:rsid w:val="00D54779"/>
    <w:rsid w:val="00D54820"/>
    <w:rsid w:val="00D54975"/>
    <w:rsid w:val="00D55683"/>
    <w:rsid w:val="00D55BCC"/>
    <w:rsid w:val="00D55FA1"/>
    <w:rsid w:val="00D5679D"/>
    <w:rsid w:val="00D56A1C"/>
    <w:rsid w:val="00D56CFE"/>
    <w:rsid w:val="00D56D1A"/>
    <w:rsid w:val="00D60C3F"/>
    <w:rsid w:val="00D6106B"/>
    <w:rsid w:val="00D63FB4"/>
    <w:rsid w:val="00D6401E"/>
    <w:rsid w:val="00D64E4B"/>
    <w:rsid w:val="00D6794A"/>
    <w:rsid w:val="00D711BB"/>
    <w:rsid w:val="00D723C6"/>
    <w:rsid w:val="00D72ADF"/>
    <w:rsid w:val="00D72E45"/>
    <w:rsid w:val="00D745E7"/>
    <w:rsid w:val="00D77D14"/>
    <w:rsid w:val="00D77F70"/>
    <w:rsid w:val="00D80236"/>
    <w:rsid w:val="00D80C2B"/>
    <w:rsid w:val="00D82B1D"/>
    <w:rsid w:val="00D837CF"/>
    <w:rsid w:val="00D8390F"/>
    <w:rsid w:val="00D840BD"/>
    <w:rsid w:val="00D85026"/>
    <w:rsid w:val="00D85221"/>
    <w:rsid w:val="00D85E97"/>
    <w:rsid w:val="00D87C07"/>
    <w:rsid w:val="00D87D51"/>
    <w:rsid w:val="00D91456"/>
    <w:rsid w:val="00D9230F"/>
    <w:rsid w:val="00D92EC8"/>
    <w:rsid w:val="00D95124"/>
    <w:rsid w:val="00D9694B"/>
    <w:rsid w:val="00D96A5B"/>
    <w:rsid w:val="00D96F26"/>
    <w:rsid w:val="00DA1950"/>
    <w:rsid w:val="00DA245A"/>
    <w:rsid w:val="00DA2587"/>
    <w:rsid w:val="00DA2938"/>
    <w:rsid w:val="00DA6722"/>
    <w:rsid w:val="00DA6B20"/>
    <w:rsid w:val="00DA73C1"/>
    <w:rsid w:val="00DB1335"/>
    <w:rsid w:val="00DB1761"/>
    <w:rsid w:val="00DB19D2"/>
    <w:rsid w:val="00DB2B48"/>
    <w:rsid w:val="00DB31B1"/>
    <w:rsid w:val="00DB3FF6"/>
    <w:rsid w:val="00DB656D"/>
    <w:rsid w:val="00DB6E94"/>
    <w:rsid w:val="00DB714A"/>
    <w:rsid w:val="00DB7561"/>
    <w:rsid w:val="00DB78F9"/>
    <w:rsid w:val="00DC7852"/>
    <w:rsid w:val="00DD00C8"/>
    <w:rsid w:val="00DD3489"/>
    <w:rsid w:val="00DD3EBB"/>
    <w:rsid w:val="00DD4254"/>
    <w:rsid w:val="00DD46CD"/>
    <w:rsid w:val="00DD51CE"/>
    <w:rsid w:val="00DD5874"/>
    <w:rsid w:val="00DD5B53"/>
    <w:rsid w:val="00DD60AF"/>
    <w:rsid w:val="00DD686D"/>
    <w:rsid w:val="00DD6B45"/>
    <w:rsid w:val="00DD7D13"/>
    <w:rsid w:val="00DE0B0E"/>
    <w:rsid w:val="00DE163C"/>
    <w:rsid w:val="00DE23E4"/>
    <w:rsid w:val="00DE25B8"/>
    <w:rsid w:val="00DE3148"/>
    <w:rsid w:val="00DE42F8"/>
    <w:rsid w:val="00DE75A3"/>
    <w:rsid w:val="00DF4DE6"/>
    <w:rsid w:val="00DF59AB"/>
    <w:rsid w:val="00DF7989"/>
    <w:rsid w:val="00DF7C4C"/>
    <w:rsid w:val="00E03305"/>
    <w:rsid w:val="00E04679"/>
    <w:rsid w:val="00E052A5"/>
    <w:rsid w:val="00E0578F"/>
    <w:rsid w:val="00E06365"/>
    <w:rsid w:val="00E073ED"/>
    <w:rsid w:val="00E0777C"/>
    <w:rsid w:val="00E07AD1"/>
    <w:rsid w:val="00E11D1D"/>
    <w:rsid w:val="00E13DE7"/>
    <w:rsid w:val="00E1638E"/>
    <w:rsid w:val="00E21461"/>
    <w:rsid w:val="00E21559"/>
    <w:rsid w:val="00E21F0F"/>
    <w:rsid w:val="00E23044"/>
    <w:rsid w:val="00E23DBE"/>
    <w:rsid w:val="00E2479C"/>
    <w:rsid w:val="00E25406"/>
    <w:rsid w:val="00E256B8"/>
    <w:rsid w:val="00E25A8D"/>
    <w:rsid w:val="00E25E3C"/>
    <w:rsid w:val="00E265D3"/>
    <w:rsid w:val="00E26CC0"/>
    <w:rsid w:val="00E277F6"/>
    <w:rsid w:val="00E27AF2"/>
    <w:rsid w:val="00E3056A"/>
    <w:rsid w:val="00E32129"/>
    <w:rsid w:val="00E3237C"/>
    <w:rsid w:val="00E3484C"/>
    <w:rsid w:val="00E35307"/>
    <w:rsid w:val="00E3551D"/>
    <w:rsid w:val="00E37D66"/>
    <w:rsid w:val="00E4059C"/>
    <w:rsid w:val="00E424C4"/>
    <w:rsid w:val="00E424EF"/>
    <w:rsid w:val="00E435A6"/>
    <w:rsid w:val="00E45D0D"/>
    <w:rsid w:val="00E45FBF"/>
    <w:rsid w:val="00E46F24"/>
    <w:rsid w:val="00E47961"/>
    <w:rsid w:val="00E503EC"/>
    <w:rsid w:val="00E50464"/>
    <w:rsid w:val="00E51583"/>
    <w:rsid w:val="00E52F70"/>
    <w:rsid w:val="00E535B7"/>
    <w:rsid w:val="00E5597A"/>
    <w:rsid w:val="00E573B6"/>
    <w:rsid w:val="00E573EA"/>
    <w:rsid w:val="00E60575"/>
    <w:rsid w:val="00E627F3"/>
    <w:rsid w:val="00E63C93"/>
    <w:rsid w:val="00E64CC4"/>
    <w:rsid w:val="00E662F2"/>
    <w:rsid w:val="00E67EC4"/>
    <w:rsid w:val="00E70B97"/>
    <w:rsid w:val="00E71164"/>
    <w:rsid w:val="00E7150D"/>
    <w:rsid w:val="00E71971"/>
    <w:rsid w:val="00E720FF"/>
    <w:rsid w:val="00E729B0"/>
    <w:rsid w:val="00E72AC0"/>
    <w:rsid w:val="00E73306"/>
    <w:rsid w:val="00E734C1"/>
    <w:rsid w:val="00E74955"/>
    <w:rsid w:val="00E760E3"/>
    <w:rsid w:val="00E77495"/>
    <w:rsid w:val="00E7762A"/>
    <w:rsid w:val="00E77F4B"/>
    <w:rsid w:val="00E77F61"/>
    <w:rsid w:val="00E82ED9"/>
    <w:rsid w:val="00E83C73"/>
    <w:rsid w:val="00E843CF"/>
    <w:rsid w:val="00E8609C"/>
    <w:rsid w:val="00E861E0"/>
    <w:rsid w:val="00E86B0F"/>
    <w:rsid w:val="00E86B86"/>
    <w:rsid w:val="00E86C3C"/>
    <w:rsid w:val="00E90A93"/>
    <w:rsid w:val="00E91704"/>
    <w:rsid w:val="00E93ACE"/>
    <w:rsid w:val="00E96909"/>
    <w:rsid w:val="00E97313"/>
    <w:rsid w:val="00EA2064"/>
    <w:rsid w:val="00EA31DD"/>
    <w:rsid w:val="00EA3233"/>
    <w:rsid w:val="00EA3E4A"/>
    <w:rsid w:val="00EA48E2"/>
    <w:rsid w:val="00EA4B40"/>
    <w:rsid w:val="00EA592F"/>
    <w:rsid w:val="00EA5F6A"/>
    <w:rsid w:val="00EA6F33"/>
    <w:rsid w:val="00EA7A8E"/>
    <w:rsid w:val="00EB004A"/>
    <w:rsid w:val="00EB0C57"/>
    <w:rsid w:val="00EB0FCB"/>
    <w:rsid w:val="00EB104E"/>
    <w:rsid w:val="00EB1141"/>
    <w:rsid w:val="00EB1A93"/>
    <w:rsid w:val="00EB39F1"/>
    <w:rsid w:val="00EB44D0"/>
    <w:rsid w:val="00EB51DA"/>
    <w:rsid w:val="00EB5BF6"/>
    <w:rsid w:val="00EB6CF6"/>
    <w:rsid w:val="00EB7977"/>
    <w:rsid w:val="00EC035B"/>
    <w:rsid w:val="00EC078A"/>
    <w:rsid w:val="00EC0A4C"/>
    <w:rsid w:val="00EC32D8"/>
    <w:rsid w:val="00EC57CF"/>
    <w:rsid w:val="00EC62B2"/>
    <w:rsid w:val="00EC64FA"/>
    <w:rsid w:val="00EC74C9"/>
    <w:rsid w:val="00EC7ACF"/>
    <w:rsid w:val="00EC7DF3"/>
    <w:rsid w:val="00ED065A"/>
    <w:rsid w:val="00ED0D6E"/>
    <w:rsid w:val="00ED2F1C"/>
    <w:rsid w:val="00ED31C1"/>
    <w:rsid w:val="00ED5104"/>
    <w:rsid w:val="00ED59E4"/>
    <w:rsid w:val="00ED77C8"/>
    <w:rsid w:val="00EE0AAD"/>
    <w:rsid w:val="00EE19C3"/>
    <w:rsid w:val="00EE3048"/>
    <w:rsid w:val="00EE4CDF"/>
    <w:rsid w:val="00EE5383"/>
    <w:rsid w:val="00EE57DB"/>
    <w:rsid w:val="00EE6067"/>
    <w:rsid w:val="00EE61F4"/>
    <w:rsid w:val="00EE6586"/>
    <w:rsid w:val="00EF156F"/>
    <w:rsid w:val="00EF3305"/>
    <w:rsid w:val="00EF6C9D"/>
    <w:rsid w:val="00EF70E8"/>
    <w:rsid w:val="00F00C02"/>
    <w:rsid w:val="00F0158C"/>
    <w:rsid w:val="00F024FD"/>
    <w:rsid w:val="00F0276E"/>
    <w:rsid w:val="00F02ED6"/>
    <w:rsid w:val="00F030D6"/>
    <w:rsid w:val="00F031F6"/>
    <w:rsid w:val="00F03210"/>
    <w:rsid w:val="00F05324"/>
    <w:rsid w:val="00F06086"/>
    <w:rsid w:val="00F069FC"/>
    <w:rsid w:val="00F07DC1"/>
    <w:rsid w:val="00F07DF6"/>
    <w:rsid w:val="00F108FB"/>
    <w:rsid w:val="00F1141A"/>
    <w:rsid w:val="00F12110"/>
    <w:rsid w:val="00F14535"/>
    <w:rsid w:val="00F14923"/>
    <w:rsid w:val="00F14E9A"/>
    <w:rsid w:val="00F15324"/>
    <w:rsid w:val="00F16763"/>
    <w:rsid w:val="00F16EC3"/>
    <w:rsid w:val="00F170C2"/>
    <w:rsid w:val="00F2048E"/>
    <w:rsid w:val="00F2079E"/>
    <w:rsid w:val="00F21E63"/>
    <w:rsid w:val="00F24BB5"/>
    <w:rsid w:val="00F25650"/>
    <w:rsid w:val="00F25B39"/>
    <w:rsid w:val="00F261CC"/>
    <w:rsid w:val="00F26339"/>
    <w:rsid w:val="00F27B61"/>
    <w:rsid w:val="00F27E3A"/>
    <w:rsid w:val="00F3004B"/>
    <w:rsid w:val="00F30E43"/>
    <w:rsid w:val="00F3244A"/>
    <w:rsid w:val="00F32EA6"/>
    <w:rsid w:val="00F3305F"/>
    <w:rsid w:val="00F346EA"/>
    <w:rsid w:val="00F349C3"/>
    <w:rsid w:val="00F34C9A"/>
    <w:rsid w:val="00F34D64"/>
    <w:rsid w:val="00F359EB"/>
    <w:rsid w:val="00F35B25"/>
    <w:rsid w:val="00F3614D"/>
    <w:rsid w:val="00F3712C"/>
    <w:rsid w:val="00F37732"/>
    <w:rsid w:val="00F378D0"/>
    <w:rsid w:val="00F37B51"/>
    <w:rsid w:val="00F37EE6"/>
    <w:rsid w:val="00F40CDA"/>
    <w:rsid w:val="00F42DA9"/>
    <w:rsid w:val="00F43ECB"/>
    <w:rsid w:val="00F45C49"/>
    <w:rsid w:val="00F50315"/>
    <w:rsid w:val="00F50C8B"/>
    <w:rsid w:val="00F50D31"/>
    <w:rsid w:val="00F558C0"/>
    <w:rsid w:val="00F55935"/>
    <w:rsid w:val="00F56378"/>
    <w:rsid w:val="00F5668F"/>
    <w:rsid w:val="00F57A58"/>
    <w:rsid w:val="00F60FEF"/>
    <w:rsid w:val="00F61647"/>
    <w:rsid w:val="00F6178D"/>
    <w:rsid w:val="00F63697"/>
    <w:rsid w:val="00F65106"/>
    <w:rsid w:val="00F664C5"/>
    <w:rsid w:val="00F670EC"/>
    <w:rsid w:val="00F71B4E"/>
    <w:rsid w:val="00F723F6"/>
    <w:rsid w:val="00F748CE"/>
    <w:rsid w:val="00F768A3"/>
    <w:rsid w:val="00F76C22"/>
    <w:rsid w:val="00F76C77"/>
    <w:rsid w:val="00F770B8"/>
    <w:rsid w:val="00F7779D"/>
    <w:rsid w:val="00F84E9C"/>
    <w:rsid w:val="00F852FF"/>
    <w:rsid w:val="00F86FB0"/>
    <w:rsid w:val="00F86FCE"/>
    <w:rsid w:val="00F87DCD"/>
    <w:rsid w:val="00F9039B"/>
    <w:rsid w:val="00F9043C"/>
    <w:rsid w:val="00F928AD"/>
    <w:rsid w:val="00F92C10"/>
    <w:rsid w:val="00F93C43"/>
    <w:rsid w:val="00F9488C"/>
    <w:rsid w:val="00F95285"/>
    <w:rsid w:val="00F95B80"/>
    <w:rsid w:val="00F96045"/>
    <w:rsid w:val="00F963D3"/>
    <w:rsid w:val="00FA0CB2"/>
    <w:rsid w:val="00FA0DED"/>
    <w:rsid w:val="00FA1951"/>
    <w:rsid w:val="00FA2D46"/>
    <w:rsid w:val="00FA3BFC"/>
    <w:rsid w:val="00FA6512"/>
    <w:rsid w:val="00FB0D57"/>
    <w:rsid w:val="00FB0E00"/>
    <w:rsid w:val="00FB0E0B"/>
    <w:rsid w:val="00FB23E7"/>
    <w:rsid w:val="00FB241A"/>
    <w:rsid w:val="00FB26A8"/>
    <w:rsid w:val="00FB2A3F"/>
    <w:rsid w:val="00FB3481"/>
    <w:rsid w:val="00FB57AA"/>
    <w:rsid w:val="00FB737E"/>
    <w:rsid w:val="00FB74A2"/>
    <w:rsid w:val="00FB7CA8"/>
    <w:rsid w:val="00FC38AB"/>
    <w:rsid w:val="00FC3988"/>
    <w:rsid w:val="00FC3FBC"/>
    <w:rsid w:val="00FC402C"/>
    <w:rsid w:val="00FC4F27"/>
    <w:rsid w:val="00FC5AB4"/>
    <w:rsid w:val="00FC602F"/>
    <w:rsid w:val="00FC7245"/>
    <w:rsid w:val="00FC7A71"/>
    <w:rsid w:val="00FD0041"/>
    <w:rsid w:val="00FD1668"/>
    <w:rsid w:val="00FD4560"/>
    <w:rsid w:val="00FD4679"/>
    <w:rsid w:val="00FD47F3"/>
    <w:rsid w:val="00FD5370"/>
    <w:rsid w:val="00FD5A17"/>
    <w:rsid w:val="00FD5F7B"/>
    <w:rsid w:val="00FE0033"/>
    <w:rsid w:val="00FE0883"/>
    <w:rsid w:val="00FE1AD5"/>
    <w:rsid w:val="00FE1B3A"/>
    <w:rsid w:val="00FE227E"/>
    <w:rsid w:val="00FE22CE"/>
    <w:rsid w:val="00FE3729"/>
    <w:rsid w:val="00FE38DC"/>
    <w:rsid w:val="00FE4385"/>
    <w:rsid w:val="00FE55AE"/>
    <w:rsid w:val="00FE63A2"/>
    <w:rsid w:val="00FE6931"/>
    <w:rsid w:val="00FF0350"/>
    <w:rsid w:val="00FF2B18"/>
    <w:rsid w:val="00FF488E"/>
    <w:rsid w:val="00FF54BE"/>
    <w:rsid w:val="00FF5538"/>
    <w:rsid w:val="00FF5A22"/>
    <w:rsid w:val="00FF68EA"/>
    <w:rsid w:val="00FF75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62A47"/>
    <w:pPr>
      <w:spacing w:before="240" w:after="60"/>
      <w:outlineLvl w:val="5"/>
    </w:pPr>
    <w:rPr>
      <w:rFonts w:ascii="Calibri" w:hAnsi="Calibri"/>
      <w:b/>
      <w:bCs/>
    </w:rPr>
  </w:style>
  <w:style w:type="paragraph" w:styleId="7">
    <w:name w:val="heading 7"/>
    <w:basedOn w:val="a"/>
    <w:next w:val="a"/>
    <w:link w:val="70"/>
    <w:uiPriority w:val="99"/>
    <w:qFormat/>
    <w:rsid w:val="000054D3"/>
    <w:pPr>
      <w:spacing w:before="240" w:after="60"/>
      <w:outlineLvl w:val="6"/>
    </w:pPr>
    <w:rPr>
      <w:rFonts w:ascii="Calibri" w:hAnsi="Calibri"/>
      <w:sz w:val="24"/>
      <w:szCs w:val="24"/>
    </w:rPr>
  </w:style>
  <w:style w:type="paragraph" w:styleId="9">
    <w:name w:val="heading 9"/>
    <w:basedOn w:val="a"/>
    <w:next w:val="a"/>
    <w:link w:val="90"/>
    <w:uiPriority w:val="99"/>
    <w:qFormat/>
    <w:rsid w:val="004A3F0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rPr>
  </w:style>
  <w:style w:type="character" w:customStyle="1" w:styleId="a4">
    <w:name w:val="Текст выноски Знак"/>
    <w:link w:val="a3"/>
    <w:semiHidden/>
    <w:locked/>
    <w:rsid w:val="00BB4909"/>
    <w:rPr>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semiHidden/>
    <w:rsid w:val="00E13DE7"/>
    <w:rPr>
      <w:sz w:val="16"/>
      <w:szCs w:val="16"/>
    </w:rPr>
  </w:style>
  <w:style w:type="paragraph" w:styleId="ad">
    <w:name w:val="annotation text"/>
    <w:basedOn w:val="a"/>
    <w:link w:val="ae"/>
    <w:uiPriority w:val="99"/>
    <w:semiHidden/>
    <w:rsid w:val="00E13DE7"/>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rPr>
  </w:style>
  <w:style w:type="character" w:customStyle="1" w:styleId="aff0">
    <w:name w:val="Текст Знак"/>
    <w:link w:val="aff"/>
    <w:rsid w:val="00380FDD"/>
    <w:rPr>
      <w:rFonts w:ascii="Courier New" w:hAnsi="Courier New" w:cs="Courier New"/>
      <w:color w:val="000000"/>
    </w:rPr>
  </w:style>
  <w:style w:type="paragraph" w:customStyle="1" w:styleId="26">
    <w:name w:val="çàãîëîâîê 2"/>
    <w:basedOn w:val="a"/>
    <w:next w:val="a"/>
    <w:rsid w:val="00E45FBF"/>
    <w:pPr>
      <w:ind w:firstLine="567"/>
      <w:jc w:val="both"/>
    </w:pPr>
    <w:rPr>
      <w:kern w:val="24"/>
      <w:sz w:val="24"/>
    </w:rPr>
  </w:style>
  <w:style w:type="paragraph" w:customStyle="1" w:styleId="aff1">
    <w:name w:val="Марк список"/>
    <w:basedOn w:val="a8"/>
    <w:rsid w:val="00F50C8B"/>
    <w:pPr>
      <w:keepLines/>
      <w:tabs>
        <w:tab w:val="num" w:pos="0"/>
        <w:tab w:val="left" w:pos="180"/>
        <w:tab w:val="left" w:pos="360"/>
      </w:tabs>
      <w:spacing w:before="20"/>
      <w:ind w:left="624" w:hanging="227"/>
      <w:contextualSpacing/>
      <w:jc w:val="left"/>
    </w:pPr>
    <w:rPr>
      <w:lang w:eastAsia="en-US"/>
    </w:rPr>
  </w:style>
  <w:style w:type="character" w:styleId="aff2">
    <w:name w:val="Strong"/>
    <w:uiPriority w:val="22"/>
    <w:qFormat/>
    <w:locked/>
    <w:rsid w:val="00C478CF"/>
    <w:rPr>
      <w:b/>
      <w:bCs/>
    </w:rPr>
  </w:style>
  <w:style w:type="paragraph" w:styleId="aff3">
    <w:name w:val="Normal (Web)"/>
    <w:basedOn w:val="a"/>
    <w:uiPriority w:val="99"/>
    <w:unhideWhenUsed/>
    <w:rsid w:val="00C478CF"/>
    <w:pPr>
      <w:spacing w:after="150"/>
    </w:pPr>
    <w:rPr>
      <w:sz w:val="24"/>
      <w:szCs w:val="24"/>
    </w:rPr>
  </w:style>
  <w:style w:type="paragraph" w:styleId="aff4">
    <w:name w:val="List Paragraph"/>
    <w:basedOn w:val="a"/>
    <w:uiPriority w:val="72"/>
    <w:qFormat/>
    <w:rsid w:val="0030103B"/>
    <w:pPr>
      <w:ind w:left="708"/>
    </w:pPr>
  </w:style>
  <w:style w:type="paragraph" w:styleId="aff5">
    <w:name w:val="Revision"/>
    <w:hidden/>
    <w:uiPriority w:val="71"/>
    <w:rsid w:val="00E70B97"/>
  </w:style>
  <w:style w:type="character" w:customStyle="1" w:styleId="blk">
    <w:name w:val="blk"/>
    <w:basedOn w:val="a0"/>
    <w:rsid w:val="001C3723"/>
  </w:style>
  <w:style w:type="character" w:customStyle="1" w:styleId="hl">
    <w:name w:val="hl"/>
    <w:basedOn w:val="a0"/>
    <w:rsid w:val="001C3723"/>
  </w:style>
  <w:style w:type="character" w:customStyle="1" w:styleId="nobr">
    <w:name w:val="nobr"/>
    <w:basedOn w:val="a0"/>
    <w:rsid w:val="001C3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62A47"/>
    <w:pPr>
      <w:spacing w:before="240" w:after="60"/>
      <w:outlineLvl w:val="5"/>
    </w:pPr>
    <w:rPr>
      <w:rFonts w:ascii="Calibri" w:hAnsi="Calibri"/>
      <w:b/>
      <w:bCs/>
    </w:rPr>
  </w:style>
  <w:style w:type="paragraph" w:styleId="7">
    <w:name w:val="heading 7"/>
    <w:basedOn w:val="a"/>
    <w:next w:val="a"/>
    <w:link w:val="70"/>
    <w:uiPriority w:val="99"/>
    <w:qFormat/>
    <w:rsid w:val="000054D3"/>
    <w:pPr>
      <w:spacing w:before="240" w:after="60"/>
      <w:outlineLvl w:val="6"/>
    </w:pPr>
    <w:rPr>
      <w:rFonts w:ascii="Calibri" w:hAnsi="Calibri"/>
      <w:sz w:val="24"/>
      <w:szCs w:val="24"/>
    </w:rPr>
  </w:style>
  <w:style w:type="paragraph" w:styleId="9">
    <w:name w:val="heading 9"/>
    <w:basedOn w:val="a"/>
    <w:next w:val="a"/>
    <w:link w:val="90"/>
    <w:uiPriority w:val="99"/>
    <w:qFormat/>
    <w:rsid w:val="004A3F0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rPr>
  </w:style>
  <w:style w:type="character" w:customStyle="1" w:styleId="a4">
    <w:name w:val="Текст выноски Знак"/>
    <w:link w:val="a3"/>
    <w:semiHidden/>
    <w:locked/>
    <w:rsid w:val="00BB4909"/>
    <w:rPr>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semiHidden/>
    <w:rsid w:val="00E13DE7"/>
    <w:rPr>
      <w:sz w:val="16"/>
      <w:szCs w:val="16"/>
    </w:rPr>
  </w:style>
  <w:style w:type="paragraph" w:styleId="ad">
    <w:name w:val="annotation text"/>
    <w:basedOn w:val="a"/>
    <w:link w:val="ae"/>
    <w:uiPriority w:val="99"/>
    <w:semiHidden/>
    <w:rsid w:val="00E13DE7"/>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rPr>
  </w:style>
  <w:style w:type="character" w:customStyle="1" w:styleId="aff0">
    <w:name w:val="Текст Знак"/>
    <w:link w:val="aff"/>
    <w:rsid w:val="00380FDD"/>
    <w:rPr>
      <w:rFonts w:ascii="Courier New" w:hAnsi="Courier New" w:cs="Courier New"/>
      <w:color w:val="000000"/>
    </w:rPr>
  </w:style>
  <w:style w:type="paragraph" w:customStyle="1" w:styleId="26">
    <w:name w:val="çàãîëîâîê 2"/>
    <w:basedOn w:val="a"/>
    <w:next w:val="a"/>
    <w:rsid w:val="00E45FBF"/>
    <w:pPr>
      <w:ind w:firstLine="567"/>
      <w:jc w:val="both"/>
    </w:pPr>
    <w:rPr>
      <w:kern w:val="24"/>
      <w:sz w:val="24"/>
    </w:rPr>
  </w:style>
  <w:style w:type="paragraph" w:customStyle="1" w:styleId="aff1">
    <w:name w:val="Марк список"/>
    <w:basedOn w:val="a8"/>
    <w:rsid w:val="00F50C8B"/>
    <w:pPr>
      <w:keepLines/>
      <w:tabs>
        <w:tab w:val="num" w:pos="0"/>
        <w:tab w:val="left" w:pos="180"/>
        <w:tab w:val="left" w:pos="360"/>
      </w:tabs>
      <w:spacing w:before="20"/>
      <w:ind w:left="624" w:hanging="227"/>
      <w:contextualSpacing/>
      <w:jc w:val="left"/>
    </w:pPr>
    <w:rPr>
      <w:lang w:eastAsia="en-US"/>
    </w:rPr>
  </w:style>
  <w:style w:type="character" w:styleId="aff2">
    <w:name w:val="Strong"/>
    <w:uiPriority w:val="22"/>
    <w:qFormat/>
    <w:locked/>
    <w:rsid w:val="00C478CF"/>
    <w:rPr>
      <w:b/>
      <w:bCs/>
    </w:rPr>
  </w:style>
  <w:style w:type="paragraph" w:styleId="aff3">
    <w:name w:val="Normal (Web)"/>
    <w:basedOn w:val="a"/>
    <w:uiPriority w:val="99"/>
    <w:unhideWhenUsed/>
    <w:rsid w:val="00C478CF"/>
    <w:pPr>
      <w:spacing w:after="150"/>
    </w:pPr>
    <w:rPr>
      <w:sz w:val="24"/>
      <w:szCs w:val="24"/>
    </w:rPr>
  </w:style>
  <w:style w:type="paragraph" w:styleId="aff4">
    <w:name w:val="List Paragraph"/>
    <w:basedOn w:val="a"/>
    <w:uiPriority w:val="72"/>
    <w:qFormat/>
    <w:rsid w:val="0030103B"/>
    <w:pPr>
      <w:ind w:left="708"/>
    </w:pPr>
  </w:style>
  <w:style w:type="paragraph" w:styleId="aff5">
    <w:name w:val="Revision"/>
    <w:hidden/>
    <w:uiPriority w:val="71"/>
    <w:rsid w:val="00E70B97"/>
  </w:style>
  <w:style w:type="character" w:customStyle="1" w:styleId="blk">
    <w:name w:val="blk"/>
    <w:basedOn w:val="a0"/>
    <w:rsid w:val="001C3723"/>
  </w:style>
  <w:style w:type="character" w:customStyle="1" w:styleId="hl">
    <w:name w:val="hl"/>
    <w:basedOn w:val="a0"/>
    <w:rsid w:val="001C3723"/>
  </w:style>
  <w:style w:type="character" w:customStyle="1" w:styleId="nobr">
    <w:name w:val="nobr"/>
    <w:basedOn w:val="a0"/>
    <w:rsid w:val="001C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35228">
      <w:bodyDiv w:val="1"/>
      <w:marLeft w:val="0"/>
      <w:marRight w:val="0"/>
      <w:marTop w:val="0"/>
      <w:marBottom w:val="0"/>
      <w:divBdr>
        <w:top w:val="none" w:sz="0" w:space="0" w:color="auto"/>
        <w:left w:val="none" w:sz="0" w:space="0" w:color="auto"/>
        <w:bottom w:val="none" w:sz="0" w:space="0" w:color="auto"/>
        <w:right w:val="none" w:sz="0" w:space="0" w:color="auto"/>
      </w:divBdr>
      <w:divsChild>
        <w:div w:id="1599947154">
          <w:marLeft w:val="0"/>
          <w:marRight w:val="0"/>
          <w:marTop w:val="0"/>
          <w:marBottom w:val="0"/>
          <w:divBdr>
            <w:top w:val="none" w:sz="0" w:space="0" w:color="auto"/>
            <w:left w:val="none" w:sz="0" w:space="0" w:color="auto"/>
            <w:bottom w:val="none" w:sz="0" w:space="0" w:color="auto"/>
            <w:right w:val="none" w:sz="0" w:space="0" w:color="auto"/>
          </w:divBdr>
          <w:divsChild>
            <w:div w:id="759370202">
              <w:marLeft w:val="0"/>
              <w:marRight w:val="0"/>
              <w:marTop w:val="0"/>
              <w:marBottom w:val="0"/>
              <w:divBdr>
                <w:top w:val="none" w:sz="0" w:space="0" w:color="auto"/>
                <w:left w:val="none" w:sz="0" w:space="0" w:color="auto"/>
                <w:bottom w:val="none" w:sz="0" w:space="0" w:color="auto"/>
                <w:right w:val="none" w:sz="0" w:space="0" w:color="auto"/>
              </w:divBdr>
              <w:divsChild>
                <w:div w:id="1281566520">
                  <w:marLeft w:val="0"/>
                  <w:marRight w:val="0"/>
                  <w:marTop w:val="0"/>
                  <w:marBottom w:val="0"/>
                  <w:divBdr>
                    <w:top w:val="none" w:sz="0" w:space="0" w:color="auto"/>
                    <w:left w:val="none" w:sz="0" w:space="0" w:color="auto"/>
                    <w:bottom w:val="none" w:sz="0" w:space="0" w:color="auto"/>
                    <w:right w:val="none" w:sz="0" w:space="0" w:color="auto"/>
                  </w:divBdr>
                  <w:divsChild>
                    <w:div w:id="7756822">
                      <w:marLeft w:val="0"/>
                      <w:marRight w:val="0"/>
                      <w:marTop w:val="0"/>
                      <w:marBottom w:val="0"/>
                      <w:divBdr>
                        <w:top w:val="none" w:sz="0" w:space="0" w:color="auto"/>
                        <w:left w:val="none" w:sz="0" w:space="0" w:color="auto"/>
                        <w:bottom w:val="none" w:sz="0" w:space="0" w:color="auto"/>
                        <w:right w:val="none" w:sz="0" w:space="0" w:color="auto"/>
                      </w:divBdr>
                      <w:divsChild>
                        <w:div w:id="305549965">
                          <w:marLeft w:val="0"/>
                          <w:marRight w:val="0"/>
                          <w:marTop w:val="0"/>
                          <w:marBottom w:val="0"/>
                          <w:divBdr>
                            <w:top w:val="none" w:sz="0" w:space="0" w:color="auto"/>
                            <w:left w:val="none" w:sz="0" w:space="0" w:color="auto"/>
                            <w:bottom w:val="none" w:sz="0" w:space="0" w:color="auto"/>
                            <w:right w:val="none" w:sz="0" w:space="0" w:color="auto"/>
                          </w:divBdr>
                          <w:divsChild>
                            <w:div w:id="1862010971">
                              <w:marLeft w:val="0"/>
                              <w:marRight w:val="0"/>
                              <w:marTop w:val="0"/>
                              <w:marBottom w:val="0"/>
                              <w:divBdr>
                                <w:top w:val="none" w:sz="0" w:space="0" w:color="auto"/>
                                <w:left w:val="none" w:sz="0" w:space="0" w:color="auto"/>
                                <w:bottom w:val="none" w:sz="0" w:space="0" w:color="auto"/>
                                <w:right w:val="none" w:sz="0" w:space="0" w:color="auto"/>
                              </w:divBdr>
                              <w:divsChild>
                                <w:div w:id="1151562509">
                                  <w:marLeft w:val="0"/>
                                  <w:marRight w:val="0"/>
                                  <w:marTop w:val="0"/>
                                  <w:marBottom w:val="0"/>
                                  <w:divBdr>
                                    <w:top w:val="none" w:sz="0" w:space="0" w:color="auto"/>
                                    <w:left w:val="none" w:sz="0" w:space="0" w:color="auto"/>
                                    <w:bottom w:val="none" w:sz="0" w:space="0" w:color="auto"/>
                                    <w:right w:val="none" w:sz="0" w:space="0" w:color="auto"/>
                                  </w:divBdr>
                                  <w:divsChild>
                                    <w:div w:id="1091000495">
                                      <w:marLeft w:val="0"/>
                                      <w:marRight w:val="0"/>
                                      <w:marTop w:val="0"/>
                                      <w:marBottom w:val="0"/>
                                      <w:divBdr>
                                        <w:top w:val="none" w:sz="0" w:space="0" w:color="auto"/>
                                        <w:left w:val="none" w:sz="0" w:space="0" w:color="auto"/>
                                        <w:bottom w:val="none" w:sz="0" w:space="0" w:color="auto"/>
                                        <w:right w:val="none" w:sz="0" w:space="0" w:color="auto"/>
                                      </w:divBdr>
                                      <w:divsChild>
                                        <w:div w:id="240872454">
                                          <w:marLeft w:val="0"/>
                                          <w:marRight w:val="0"/>
                                          <w:marTop w:val="0"/>
                                          <w:marBottom w:val="0"/>
                                          <w:divBdr>
                                            <w:top w:val="none" w:sz="0" w:space="0" w:color="auto"/>
                                            <w:left w:val="none" w:sz="0" w:space="0" w:color="auto"/>
                                            <w:bottom w:val="none" w:sz="0" w:space="0" w:color="auto"/>
                                            <w:right w:val="none" w:sz="0" w:space="0" w:color="auto"/>
                                          </w:divBdr>
                                          <w:divsChild>
                                            <w:div w:id="1952006976">
                                              <w:marLeft w:val="0"/>
                                              <w:marRight w:val="0"/>
                                              <w:marTop w:val="0"/>
                                              <w:marBottom w:val="0"/>
                                              <w:divBdr>
                                                <w:top w:val="none" w:sz="0" w:space="0" w:color="auto"/>
                                                <w:left w:val="none" w:sz="0" w:space="0" w:color="auto"/>
                                                <w:bottom w:val="none" w:sz="0" w:space="0" w:color="auto"/>
                                                <w:right w:val="none" w:sz="0" w:space="0" w:color="auto"/>
                                              </w:divBdr>
                                              <w:divsChild>
                                                <w:div w:id="269629357">
                                                  <w:marLeft w:val="0"/>
                                                  <w:marRight w:val="0"/>
                                                  <w:marTop w:val="0"/>
                                                  <w:marBottom w:val="0"/>
                                                  <w:divBdr>
                                                    <w:top w:val="none" w:sz="0" w:space="0" w:color="auto"/>
                                                    <w:left w:val="none" w:sz="0" w:space="0" w:color="auto"/>
                                                    <w:bottom w:val="none" w:sz="0" w:space="0" w:color="auto"/>
                                                    <w:right w:val="none" w:sz="0" w:space="0" w:color="auto"/>
                                                  </w:divBdr>
                                                  <w:divsChild>
                                                    <w:div w:id="1063333892">
                                                      <w:marLeft w:val="0"/>
                                                      <w:marRight w:val="0"/>
                                                      <w:marTop w:val="0"/>
                                                      <w:marBottom w:val="0"/>
                                                      <w:divBdr>
                                                        <w:top w:val="none" w:sz="0" w:space="0" w:color="auto"/>
                                                        <w:left w:val="none" w:sz="0" w:space="0" w:color="auto"/>
                                                        <w:bottom w:val="none" w:sz="0" w:space="0" w:color="auto"/>
                                                        <w:right w:val="none" w:sz="0" w:space="0" w:color="auto"/>
                                                      </w:divBdr>
                                                      <w:divsChild>
                                                        <w:div w:id="203949758">
                                                          <w:marLeft w:val="0"/>
                                                          <w:marRight w:val="0"/>
                                                          <w:marTop w:val="0"/>
                                                          <w:marBottom w:val="0"/>
                                                          <w:divBdr>
                                                            <w:top w:val="none" w:sz="0" w:space="0" w:color="auto"/>
                                                            <w:left w:val="none" w:sz="0" w:space="0" w:color="auto"/>
                                                            <w:bottom w:val="none" w:sz="0" w:space="0" w:color="auto"/>
                                                            <w:right w:val="none" w:sz="0" w:space="0" w:color="auto"/>
                                                          </w:divBdr>
                                                          <w:divsChild>
                                                            <w:div w:id="2140293652">
                                                              <w:marLeft w:val="0"/>
                                                              <w:marRight w:val="0"/>
                                                              <w:marTop w:val="0"/>
                                                              <w:marBottom w:val="0"/>
                                                              <w:divBdr>
                                                                <w:top w:val="none" w:sz="0" w:space="0" w:color="auto"/>
                                                                <w:left w:val="none" w:sz="0" w:space="0" w:color="auto"/>
                                                                <w:bottom w:val="none" w:sz="0" w:space="0" w:color="auto"/>
                                                                <w:right w:val="none" w:sz="0" w:space="0" w:color="auto"/>
                                                              </w:divBdr>
                                                              <w:divsChild>
                                                                <w:div w:id="689641840">
                                                                  <w:marLeft w:val="0"/>
                                                                  <w:marRight w:val="0"/>
                                                                  <w:marTop w:val="0"/>
                                                                  <w:marBottom w:val="0"/>
                                                                  <w:divBdr>
                                                                    <w:top w:val="none" w:sz="0" w:space="0" w:color="auto"/>
                                                                    <w:left w:val="none" w:sz="0" w:space="0" w:color="auto"/>
                                                                    <w:bottom w:val="none" w:sz="0" w:space="0" w:color="auto"/>
                                                                    <w:right w:val="none" w:sz="0" w:space="0" w:color="auto"/>
                                                                  </w:divBdr>
                                                                  <w:divsChild>
                                                                    <w:div w:id="963468139">
                                                                      <w:marLeft w:val="0"/>
                                                                      <w:marRight w:val="0"/>
                                                                      <w:marTop w:val="0"/>
                                                                      <w:marBottom w:val="0"/>
                                                                      <w:divBdr>
                                                                        <w:top w:val="none" w:sz="0" w:space="0" w:color="auto"/>
                                                                        <w:left w:val="none" w:sz="0" w:space="0" w:color="auto"/>
                                                                        <w:bottom w:val="none" w:sz="0" w:space="0" w:color="auto"/>
                                                                        <w:right w:val="none" w:sz="0" w:space="0" w:color="auto"/>
                                                                      </w:divBdr>
                                                                      <w:divsChild>
                                                                        <w:div w:id="1856848932">
                                                                          <w:marLeft w:val="0"/>
                                                                          <w:marRight w:val="0"/>
                                                                          <w:marTop w:val="0"/>
                                                                          <w:marBottom w:val="0"/>
                                                                          <w:divBdr>
                                                                            <w:top w:val="none" w:sz="0" w:space="0" w:color="auto"/>
                                                                            <w:left w:val="none" w:sz="0" w:space="0" w:color="auto"/>
                                                                            <w:bottom w:val="none" w:sz="0" w:space="0" w:color="auto"/>
                                                                            <w:right w:val="none" w:sz="0" w:space="0" w:color="auto"/>
                                                                          </w:divBdr>
                                                                          <w:divsChild>
                                                                            <w:div w:id="689333491">
                                                                              <w:marLeft w:val="0"/>
                                                                              <w:marRight w:val="0"/>
                                                                              <w:marTop w:val="0"/>
                                                                              <w:marBottom w:val="0"/>
                                                                              <w:divBdr>
                                                                                <w:top w:val="none" w:sz="0" w:space="0" w:color="auto"/>
                                                                                <w:left w:val="none" w:sz="0" w:space="0" w:color="auto"/>
                                                                                <w:bottom w:val="none" w:sz="0" w:space="0" w:color="auto"/>
                                                                                <w:right w:val="none" w:sz="0" w:space="0" w:color="auto"/>
                                                                              </w:divBdr>
                                                                              <w:divsChild>
                                                                                <w:div w:id="2094937089">
                                                                                  <w:marLeft w:val="0"/>
                                                                                  <w:marRight w:val="0"/>
                                                                                  <w:marTop w:val="0"/>
                                                                                  <w:marBottom w:val="0"/>
                                                                                  <w:divBdr>
                                                                                    <w:top w:val="none" w:sz="0" w:space="0" w:color="auto"/>
                                                                                    <w:left w:val="none" w:sz="0" w:space="0" w:color="auto"/>
                                                                                    <w:bottom w:val="none" w:sz="0" w:space="0" w:color="auto"/>
                                                                                    <w:right w:val="none" w:sz="0" w:space="0" w:color="auto"/>
                                                                                  </w:divBdr>
                                                                                  <w:divsChild>
                                                                                    <w:div w:id="1121922912">
                                                                                      <w:marLeft w:val="0"/>
                                                                                      <w:marRight w:val="0"/>
                                                                                      <w:marTop w:val="0"/>
                                                                                      <w:marBottom w:val="0"/>
                                                                                      <w:divBdr>
                                                                                        <w:top w:val="none" w:sz="0" w:space="0" w:color="auto"/>
                                                                                        <w:left w:val="none" w:sz="0" w:space="0" w:color="auto"/>
                                                                                        <w:bottom w:val="none" w:sz="0" w:space="0" w:color="auto"/>
                                                                                        <w:right w:val="none" w:sz="0" w:space="0" w:color="auto"/>
                                                                                      </w:divBdr>
                                                                                      <w:divsChild>
                                                                                        <w:div w:id="1274828611">
                                                                                          <w:marLeft w:val="0"/>
                                                                                          <w:marRight w:val="0"/>
                                                                                          <w:marTop w:val="0"/>
                                                                                          <w:marBottom w:val="0"/>
                                                                                          <w:divBdr>
                                                                                            <w:top w:val="none" w:sz="0" w:space="0" w:color="auto"/>
                                                                                            <w:left w:val="none" w:sz="0" w:space="0" w:color="auto"/>
                                                                                            <w:bottom w:val="none" w:sz="0" w:space="0" w:color="auto"/>
                                                                                            <w:right w:val="none" w:sz="0" w:space="0" w:color="auto"/>
                                                                                          </w:divBdr>
                                                                                          <w:divsChild>
                                                                                            <w:div w:id="782263999">
                                                                                              <w:marLeft w:val="0"/>
                                                                                              <w:marRight w:val="0"/>
                                                                                              <w:marTop w:val="0"/>
                                                                                              <w:marBottom w:val="0"/>
                                                                                              <w:divBdr>
                                                                                                <w:top w:val="none" w:sz="0" w:space="0" w:color="auto"/>
                                                                                                <w:left w:val="none" w:sz="0" w:space="0" w:color="auto"/>
                                                                                                <w:bottom w:val="none" w:sz="0" w:space="0" w:color="auto"/>
                                                                                                <w:right w:val="none" w:sz="0" w:space="0" w:color="auto"/>
                                                                                              </w:divBdr>
                                                                                              <w:divsChild>
                                                                                                <w:div w:id="1037851952">
                                                                                                  <w:marLeft w:val="0"/>
                                                                                                  <w:marRight w:val="0"/>
                                                                                                  <w:marTop w:val="0"/>
                                                                                                  <w:marBottom w:val="0"/>
                                                                                                  <w:divBdr>
                                                                                                    <w:top w:val="none" w:sz="0" w:space="0" w:color="auto"/>
                                                                                                    <w:left w:val="none" w:sz="0" w:space="0" w:color="auto"/>
                                                                                                    <w:bottom w:val="none" w:sz="0" w:space="0" w:color="auto"/>
                                                                                                    <w:right w:val="none" w:sz="0" w:space="0" w:color="auto"/>
                                                                                                  </w:divBdr>
                                                                                                  <w:divsChild>
                                                                                                    <w:div w:id="119806489">
                                                                                                      <w:marLeft w:val="0"/>
                                                                                                      <w:marRight w:val="0"/>
                                                                                                      <w:marTop w:val="0"/>
                                                                                                      <w:marBottom w:val="0"/>
                                                                                                      <w:divBdr>
                                                                                                        <w:top w:val="none" w:sz="0" w:space="0" w:color="auto"/>
                                                                                                        <w:left w:val="none" w:sz="0" w:space="0" w:color="auto"/>
                                                                                                        <w:bottom w:val="none" w:sz="0" w:space="0" w:color="auto"/>
                                                                                                        <w:right w:val="none" w:sz="0" w:space="0" w:color="auto"/>
                                                                                                      </w:divBdr>
                                                                                                      <w:divsChild>
                                                                                                        <w:div w:id="1824664642">
                                                                                                          <w:marLeft w:val="0"/>
                                                                                                          <w:marRight w:val="0"/>
                                                                                                          <w:marTop w:val="0"/>
                                                                                                          <w:marBottom w:val="0"/>
                                                                                                          <w:divBdr>
                                                                                                            <w:top w:val="none" w:sz="0" w:space="0" w:color="auto"/>
                                                                                                            <w:left w:val="none" w:sz="0" w:space="0" w:color="auto"/>
                                                                                                            <w:bottom w:val="none" w:sz="0" w:space="0" w:color="auto"/>
                                                                                                            <w:right w:val="none" w:sz="0" w:space="0" w:color="auto"/>
                                                                                                          </w:divBdr>
                                                                                                          <w:divsChild>
                                                                                                            <w:div w:id="1126462648">
                                                                                                              <w:marLeft w:val="0"/>
                                                                                                              <w:marRight w:val="0"/>
                                                                                                              <w:marTop w:val="0"/>
                                                                                                              <w:marBottom w:val="0"/>
                                                                                                              <w:divBdr>
                                                                                                                <w:top w:val="none" w:sz="0" w:space="0" w:color="auto"/>
                                                                                                                <w:left w:val="none" w:sz="0" w:space="0" w:color="auto"/>
                                                                                                                <w:bottom w:val="none" w:sz="0" w:space="0" w:color="auto"/>
                                                                                                                <w:right w:val="none" w:sz="0" w:space="0" w:color="auto"/>
                                                                                                              </w:divBdr>
                                                                                                              <w:divsChild>
                                                                                                                <w:div w:id="164247491">
                                                                                                                  <w:marLeft w:val="0"/>
                                                                                                                  <w:marRight w:val="0"/>
                                                                                                                  <w:marTop w:val="0"/>
                                                                                                                  <w:marBottom w:val="0"/>
                                                                                                                  <w:divBdr>
                                                                                                                    <w:top w:val="none" w:sz="0" w:space="0" w:color="auto"/>
                                                                                                                    <w:left w:val="none" w:sz="0" w:space="0" w:color="auto"/>
                                                                                                                    <w:bottom w:val="none" w:sz="0" w:space="0" w:color="auto"/>
                                                                                                                    <w:right w:val="none" w:sz="0" w:space="0" w:color="auto"/>
                                                                                                                  </w:divBdr>
                                                                                                                  <w:divsChild>
                                                                                                                    <w:div w:id="212811877">
                                                                                                                      <w:marLeft w:val="0"/>
                                                                                                                      <w:marRight w:val="0"/>
                                                                                                                      <w:marTop w:val="0"/>
                                                                                                                      <w:marBottom w:val="0"/>
                                                                                                                      <w:divBdr>
                                                                                                                        <w:top w:val="none" w:sz="0" w:space="0" w:color="auto"/>
                                                                                                                        <w:left w:val="none" w:sz="0" w:space="0" w:color="auto"/>
                                                                                                                        <w:bottom w:val="none" w:sz="0" w:space="0" w:color="auto"/>
                                                                                                                        <w:right w:val="none" w:sz="0" w:space="0" w:color="auto"/>
                                                                                                                      </w:divBdr>
                                                                                                                      <w:divsChild>
                                                                                                                        <w:div w:id="1559783208">
                                                                                                                          <w:marLeft w:val="0"/>
                                                                                                                          <w:marRight w:val="0"/>
                                                                                                                          <w:marTop w:val="0"/>
                                                                                                                          <w:marBottom w:val="0"/>
                                                                                                                          <w:divBdr>
                                                                                                                            <w:top w:val="none" w:sz="0" w:space="0" w:color="auto"/>
                                                                                                                            <w:left w:val="none" w:sz="0" w:space="0" w:color="auto"/>
                                                                                                                            <w:bottom w:val="none" w:sz="0" w:space="0" w:color="auto"/>
                                                                                                                            <w:right w:val="none" w:sz="0" w:space="0" w:color="auto"/>
                                                                                                                          </w:divBdr>
                                                                                                                          <w:divsChild>
                                                                                                                            <w:div w:id="730075173">
                                                                                                                              <w:marLeft w:val="0"/>
                                                                                                                              <w:marRight w:val="0"/>
                                                                                                                              <w:marTop w:val="0"/>
                                                                                                                              <w:marBottom w:val="0"/>
                                                                                                                              <w:divBdr>
                                                                                                                                <w:top w:val="none" w:sz="0" w:space="0" w:color="auto"/>
                                                                                                                                <w:left w:val="none" w:sz="0" w:space="0" w:color="auto"/>
                                                                                                                                <w:bottom w:val="none" w:sz="0" w:space="0" w:color="auto"/>
                                                                                                                                <w:right w:val="none" w:sz="0" w:space="0" w:color="auto"/>
                                                                                                                              </w:divBdr>
                                                                                                                              <w:divsChild>
                                                                                                                                <w:div w:id="477114856">
                                                                                                                                  <w:marLeft w:val="0"/>
                                                                                                                                  <w:marRight w:val="0"/>
                                                                                                                                  <w:marTop w:val="0"/>
                                                                                                                                  <w:marBottom w:val="0"/>
                                                                                                                                  <w:divBdr>
                                                                                                                                    <w:top w:val="none" w:sz="0" w:space="0" w:color="auto"/>
                                                                                                                                    <w:left w:val="none" w:sz="0" w:space="0" w:color="auto"/>
                                                                                                                                    <w:bottom w:val="none" w:sz="0" w:space="0" w:color="auto"/>
                                                                                                                                    <w:right w:val="none" w:sz="0" w:space="0" w:color="auto"/>
                                                                                                                                  </w:divBdr>
                                                                                                                                  <w:divsChild>
                                                                                                                                    <w:div w:id="2004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889362">
      <w:bodyDiv w:val="1"/>
      <w:marLeft w:val="0"/>
      <w:marRight w:val="0"/>
      <w:marTop w:val="0"/>
      <w:marBottom w:val="0"/>
      <w:divBdr>
        <w:top w:val="none" w:sz="0" w:space="0" w:color="auto"/>
        <w:left w:val="none" w:sz="0" w:space="0" w:color="auto"/>
        <w:bottom w:val="none" w:sz="0" w:space="0" w:color="auto"/>
        <w:right w:val="none" w:sz="0" w:space="0" w:color="auto"/>
      </w:divBdr>
      <w:divsChild>
        <w:div w:id="1005740110">
          <w:marLeft w:val="0"/>
          <w:marRight w:val="0"/>
          <w:marTop w:val="120"/>
          <w:marBottom w:val="0"/>
          <w:divBdr>
            <w:top w:val="none" w:sz="0" w:space="0" w:color="auto"/>
            <w:left w:val="none" w:sz="0" w:space="0" w:color="auto"/>
            <w:bottom w:val="none" w:sz="0" w:space="0" w:color="auto"/>
            <w:right w:val="none" w:sz="0" w:space="0" w:color="auto"/>
          </w:divBdr>
        </w:div>
        <w:div w:id="742534134">
          <w:marLeft w:val="0"/>
          <w:marRight w:val="0"/>
          <w:marTop w:val="120"/>
          <w:marBottom w:val="0"/>
          <w:divBdr>
            <w:top w:val="none" w:sz="0" w:space="0" w:color="auto"/>
            <w:left w:val="none" w:sz="0" w:space="0" w:color="auto"/>
            <w:bottom w:val="none" w:sz="0" w:space="0" w:color="auto"/>
            <w:right w:val="none" w:sz="0" w:space="0" w:color="auto"/>
          </w:divBdr>
        </w:div>
        <w:div w:id="2147383659">
          <w:marLeft w:val="0"/>
          <w:marRight w:val="0"/>
          <w:marTop w:val="120"/>
          <w:marBottom w:val="0"/>
          <w:divBdr>
            <w:top w:val="none" w:sz="0" w:space="0" w:color="auto"/>
            <w:left w:val="none" w:sz="0" w:space="0" w:color="auto"/>
            <w:bottom w:val="none" w:sz="0" w:space="0" w:color="auto"/>
            <w:right w:val="none" w:sz="0" w:space="0" w:color="auto"/>
          </w:divBdr>
        </w:div>
      </w:divsChild>
    </w:div>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1211772853">
      <w:bodyDiv w:val="1"/>
      <w:marLeft w:val="0"/>
      <w:marRight w:val="0"/>
      <w:marTop w:val="0"/>
      <w:marBottom w:val="0"/>
      <w:divBdr>
        <w:top w:val="none" w:sz="0" w:space="0" w:color="auto"/>
        <w:left w:val="none" w:sz="0" w:space="0" w:color="auto"/>
        <w:bottom w:val="none" w:sz="0" w:space="0" w:color="auto"/>
        <w:right w:val="none" w:sz="0" w:space="0" w:color="auto"/>
      </w:divBdr>
    </w:div>
    <w:div w:id="1596935500">
      <w:bodyDiv w:val="1"/>
      <w:marLeft w:val="0"/>
      <w:marRight w:val="0"/>
      <w:marTop w:val="0"/>
      <w:marBottom w:val="0"/>
      <w:divBdr>
        <w:top w:val="none" w:sz="0" w:space="0" w:color="auto"/>
        <w:left w:val="none" w:sz="0" w:space="0" w:color="auto"/>
        <w:bottom w:val="none" w:sz="0" w:space="0" w:color="auto"/>
        <w:right w:val="none" w:sz="0" w:space="0" w:color="auto"/>
      </w:divBdr>
      <w:divsChild>
        <w:div w:id="850027399">
          <w:marLeft w:val="0"/>
          <w:marRight w:val="0"/>
          <w:marTop w:val="0"/>
          <w:marBottom w:val="0"/>
          <w:divBdr>
            <w:top w:val="none" w:sz="0" w:space="0" w:color="auto"/>
            <w:left w:val="none" w:sz="0" w:space="0" w:color="auto"/>
            <w:bottom w:val="none" w:sz="0" w:space="0" w:color="auto"/>
            <w:right w:val="none" w:sz="0" w:space="0" w:color="auto"/>
          </w:divBdr>
          <w:divsChild>
            <w:div w:id="84115369">
              <w:marLeft w:val="0"/>
              <w:marRight w:val="0"/>
              <w:marTop w:val="0"/>
              <w:marBottom w:val="0"/>
              <w:divBdr>
                <w:top w:val="none" w:sz="0" w:space="0" w:color="auto"/>
                <w:left w:val="none" w:sz="0" w:space="0" w:color="auto"/>
                <w:bottom w:val="none" w:sz="0" w:space="0" w:color="auto"/>
                <w:right w:val="none" w:sz="0" w:space="0" w:color="auto"/>
              </w:divBdr>
              <w:divsChild>
                <w:div w:id="1524981443">
                  <w:marLeft w:val="0"/>
                  <w:marRight w:val="0"/>
                  <w:marTop w:val="0"/>
                  <w:marBottom w:val="0"/>
                  <w:divBdr>
                    <w:top w:val="none" w:sz="0" w:space="0" w:color="auto"/>
                    <w:left w:val="none" w:sz="0" w:space="0" w:color="auto"/>
                    <w:bottom w:val="none" w:sz="0" w:space="0" w:color="auto"/>
                    <w:right w:val="none" w:sz="0" w:space="0" w:color="auto"/>
                  </w:divBdr>
                  <w:divsChild>
                    <w:div w:id="425228195">
                      <w:marLeft w:val="0"/>
                      <w:marRight w:val="0"/>
                      <w:marTop w:val="0"/>
                      <w:marBottom w:val="0"/>
                      <w:divBdr>
                        <w:top w:val="none" w:sz="0" w:space="0" w:color="auto"/>
                        <w:left w:val="none" w:sz="0" w:space="0" w:color="auto"/>
                        <w:bottom w:val="none" w:sz="0" w:space="0" w:color="auto"/>
                        <w:right w:val="none" w:sz="0" w:space="0" w:color="auto"/>
                      </w:divBdr>
                      <w:divsChild>
                        <w:div w:id="1611164827">
                          <w:marLeft w:val="0"/>
                          <w:marRight w:val="0"/>
                          <w:marTop w:val="0"/>
                          <w:marBottom w:val="0"/>
                          <w:divBdr>
                            <w:top w:val="none" w:sz="0" w:space="0" w:color="auto"/>
                            <w:left w:val="none" w:sz="0" w:space="0" w:color="auto"/>
                            <w:bottom w:val="none" w:sz="0" w:space="0" w:color="auto"/>
                            <w:right w:val="none" w:sz="0" w:space="0" w:color="auto"/>
                          </w:divBdr>
                          <w:divsChild>
                            <w:div w:id="625237037">
                              <w:marLeft w:val="0"/>
                              <w:marRight w:val="0"/>
                              <w:marTop w:val="0"/>
                              <w:marBottom w:val="0"/>
                              <w:divBdr>
                                <w:top w:val="none" w:sz="0" w:space="0" w:color="auto"/>
                                <w:left w:val="none" w:sz="0" w:space="0" w:color="auto"/>
                                <w:bottom w:val="none" w:sz="0" w:space="0" w:color="auto"/>
                                <w:right w:val="none" w:sz="0" w:space="0" w:color="auto"/>
                              </w:divBdr>
                              <w:divsChild>
                                <w:div w:id="910429956">
                                  <w:marLeft w:val="0"/>
                                  <w:marRight w:val="0"/>
                                  <w:marTop w:val="0"/>
                                  <w:marBottom w:val="0"/>
                                  <w:divBdr>
                                    <w:top w:val="none" w:sz="0" w:space="0" w:color="auto"/>
                                    <w:left w:val="none" w:sz="0" w:space="0" w:color="auto"/>
                                    <w:bottom w:val="none" w:sz="0" w:space="0" w:color="auto"/>
                                    <w:right w:val="none" w:sz="0" w:space="0" w:color="auto"/>
                                  </w:divBdr>
                                  <w:divsChild>
                                    <w:div w:id="830104514">
                                      <w:marLeft w:val="0"/>
                                      <w:marRight w:val="0"/>
                                      <w:marTop w:val="0"/>
                                      <w:marBottom w:val="0"/>
                                      <w:divBdr>
                                        <w:top w:val="none" w:sz="0" w:space="0" w:color="auto"/>
                                        <w:left w:val="none" w:sz="0" w:space="0" w:color="auto"/>
                                        <w:bottom w:val="none" w:sz="0" w:space="0" w:color="auto"/>
                                        <w:right w:val="none" w:sz="0" w:space="0" w:color="auto"/>
                                      </w:divBdr>
                                      <w:divsChild>
                                        <w:div w:id="1037898711">
                                          <w:marLeft w:val="0"/>
                                          <w:marRight w:val="0"/>
                                          <w:marTop w:val="0"/>
                                          <w:marBottom w:val="0"/>
                                          <w:divBdr>
                                            <w:top w:val="none" w:sz="0" w:space="0" w:color="auto"/>
                                            <w:left w:val="none" w:sz="0" w:space="0" w:color="auto"/>
                                            <w:bottom w:val="none" w:sz="0" w:space="0" w:color="auto"/>
                                            <w:right w:val="none" w:sz="0" w:space="0" w:color="auto"/>
                                          </w:divBdr>
                                          <w:divsChild>
                                            <w:div w:id="102774372">
                                              <w:marLeft w:val="0"/>
                                              <w:marRight w:val="0"/>
                                              <w:marTop w:val="0"/>
                                              <w:marBottom w:val="0"/>
                                              <w:divBdr>
                                                <w:top w:val="none" w:sz="0" w:space="0" w:color="auto"/>
                                                <w:left w:val="none" w:sz="0" w:space="0" w:color="auto"/>
                                                <w:bottom w:val="none" w:sz="0" w:space="0" w:color="auto"/>
                                                <w:right w:val="none" w:sz="0" w:space="0" w:color="auto"/>
                                              </w:divBdr>
                                              <w:divsChild>
                                                <w:div w:id="2099980878">
                                                  <w:marLeft w:val="0"/>
                                                  <w:marRight w:val="0"/>
                                                  <w:marTop w:val="0"/>
                                                  <w:marBottom w:val="0"/>
                                                  <w:divBdr>
                                                    <w:top w:val="none" w:sz="0" w:space="0" w:color="auto"/>
                                                    <w:left w:val="none" w:sz="0" w:space="0" w:color="auto"/>
                                                    <w:bottom w:val="none" w:sz="0" w:space="0" w:color="auto"/>
                                                    <w:right w:val="none" w:sz="0" w:space="0" w:color="auto"/>
                                                  </w:divBdr>
                                                  <w:divsChild>
                                                    <w:div w:id="1649091553">
                                                      <w:marLeft w:val="0"/>
                                                      <w:marRight w:val="0"/>
                                                      <w:marTop w:val="0"/>
                                                      <w:marBottom w:val="0"/>
                                                      <w:divBdr>
                                                        <w:top w:val="none" w:sz="0" w:space="0" w:color="auto"/>
                                                        <w:left w:val="none" w:sz="0" w:space="0" w:color="auto"/>
                                                        <w:bottom w:val="none" w:sz="0" w:space="0" w:color="auto"/>
                                                        <w:right w:val="none" w:sz="0" w:space="0" w:color="auto"/>
                                                      </w:divBdr>
                                                      <w:divsChild>
                                                        <w:div w:id="576868907">
                                                          <w:marLeft w:val="0"/>
                                                          <w:marRight w:val="0"/>
                                                          <w:marTop w:val="0"/>
                                                          <w:marBottom w:val="0"/>
                                                          <w:divBdr>
                                                            <w:top w:val="none" w:sz="0" w:space="0" w:color="auto"/>
                                                            <w:left w:val="none" w:sz="0" w:space="0" w:color="auto"/>
                                                            <w:bottom w:val="none" w:sz="0" w:space="0" w:color="auto"/>
                                                            <w:right w:val="none" w:sz="0" w:space="0" w:color="auto"/>
                                                          </w:divBdr>
                                                          <w:divsChild>
                                                            <w:div w:id="811756182">
                                                              <w:marLeft w:val="0"/>
                                                              <w:marRight w:val="0"/>
                                                              <w:marTop w:val="0"/>
                                                              <w:marBottom w:val="0"/>
                                                              <w:divBdr>
                                                                <w:top w:val="none" w:sz="0" w:space="0" w:color="auto"/>
                                                                <w:left w:val="none" w:sz="0" w:space="0" w:color="auto"/>
                                                                <w:bottom w:val="none" w:sz="0" w:space="0" w:color="auto"/>
                                                                <w:right w:val="none" w:sz="0" w:space="0" w:color="auto"/>
                                                              </w:divBdr>
                                                              <w:divsChild>
                                                                <w:div w:id="1583832258">
                                                                  <w:marLeft w:val="0"/>
                                                                  <w:marRight w:val="0"/>
                                                                  <w:marTop w:val="0"/>
                                                                  <w:marBottom w:val="0"/>
                                                                  <w:divBdr>
                                                                    <w:top w:val="none" w:sz="0" w:space="0" w:color="auto"/>
                                                                    <w:left w:val="none" w:sz="0" w:space="0" w:color="auto"/>
                                                                    <w:bottom w:val="none" w:sz="0" w:space="0" w:color="auto"/>
                                                                    <w:right w:val="none" w:sz="0" w:space="0" w:color="auto"/>
                                                                  </w:divBdr>
                                                                  <w:divsChild>
                                                                    <w:div w:id="66115651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sChild>
                                                                            <w:div w:id="1128233773">
                                                                              <w:marLeft w:val="0"/>
                                                                              <w:marRight w:val="0"/>
                                                                              <w:marTop w:val="0"/>
                                                                              <w:marBottom w:val="0"/>
                                                                              <w:divBdr>
                                                                                <w:top w:val="none" w:sz="0" w:space="0" w:color="auto"/>
                                                                                <w:left w:val="none" w:sz="0" w:space="0" w:color="auto"/>
                                                                                <w:bottom w:val="none" w:sz="0" w:space="0" w:color="auto"/>
                                                                                <w:right w:val="none" w:sz="0" w:space="0" w:color="auto"/>
                                                                              </w:divBdr>
                                                                              <w:divsChild>
                                                                                <w:div w:id="1201094572">
                                                                                  <w:marLeft w:val="0"/>
                                                                                  <w:marRight w:val="0"/>
                                                                                  <w:marTop w:val="0"/>
                                                                                  <w:marBottom w:val="0"/>
                                                                                  <w:divBdr>
                                                                                    <w:top w:val="none" w:sz="0" w:space="0" w:color="auto"/>
                                                                                    <w:left w:val="none" w:sz="0" w:space="0" w:color="auto"/>
                                                                                    <w:bottom w:val="none" w:sz="0" w:space="0" w:color="auto"/>
                                                                                    <w:right w:val="none" w:sz="0" w:space="0" w:color="auto"/>
                                                                                  </w:divBdr>
                                                                                  <w:divsChild>
                                                                                    <w:div w:id="1500734830">
                                                                                      <w:marLeft w:val="0"/>
                                                                                      <w:marRight w:val="0"/>
                                                                                      <w:marTop w:val="0"/>
                                                                                      <w:marBottom w:val="0"/>
                                                                                      <w:divBdr>
                                                                                        <w:top w:val="none" w:sz="0" w:space="0" w:color="auto"/>
                                                                                        <w:left w:val="none" w:sz="0" w:space="0" w:color="auto"/>
                                                                                        <w:bottom w:val="none" w:sz="0" w:space="0" w:color="auto"/>
                                                                                        <w:right w:val="none" w:sz="0" w:space="0" w:color="auto"/>
                                                                                      </w:divBdr>
                                                                                      <w:divsChild>
                                                                                        <w:div w:id="825047627">
                                                                                          <w:marLeft w:val="0"/>
                                                                                          <w:marRight w:val="0"/>
                                                                                          <w:marTop w:val="0"/>
                                                                                          <w:marBottom w:val="0"/>
                                                                                          <w:divBdr>
                                                                                            <w:top w:val="none" w:sz="0" w:space="0" w:color="auto"/>
                                                                                            <w:left w:val="none" w:sz="0" w:space="0" w:color="auto"/>
                                                                                            <w:bottom w:val="none" w:sz="0" w:space="0" w:color="auto"/>
                                                                                            <w:right w:val="none" w:sz="0" w:space="0" w:color="auto"/>
                                                                                          </w:divBdr>
                                                                                          <w:divsChild>
                                                                                            <w:div w:id="1873105860">
                                                                                              <w:marLeft w:val="0"/>
                                                                                              <w:marRight w:val="0"/>
                                                                                              <w:marTop w:val="0"/>
                                                                                              <w:marBottom w:val="0"/>
                                                                                              <w:divBdr>
                                                                                                <w:top w:val="none" w:sz="0" w:space="0" w:color="auto"/>
                                                                                                <w:left w:val="none" w:sz="0" w:space="0" w:color="auto"/>
                                                                                                <w:bottom w:val="none" w:sz="0" w:space="0" w:color="auto"/>
                                                                                                <w:right w:val="none" w:sz="0" w:space="0" w:color="auto"/>
                                                                                              </w:divBdr>
                                                                                              <w:divsChild>
                                                                                                <w:div w:id="423233966">
                                                                                                  <w:marLeft w:val="0"/>
                                                                                                  <w:marRight w:val="0"/>
                                                                                                  <w:marTop w:val="0"/>
                                                                                                  <w:marBottom w:val="0"/>
                                                                                                  <w:divBdr>
                                                                                                    <w:top w:val="none" w:sz="0" w:space="0" w:color="auto"/>
                                                                                                    <w:left w:val="none" w:sz="0" w:space="0" w:color="auto"/>
                                                                                                    <w:bottom w:val="none" w:sz="0" w:space="0" w:color="auto"/>
                                                                                                    <w:right w:val="none" w:sz="0" w:space="0" w:color="auto"/>
                                                                                                  </w:divBdr>
                                                                                                  <w:divsChild>
                                                                                                    <w:div w:id="1790783625">
                                                                                                      <w:marLeft w:val="0"/>
                                                                                                      <w:marRight w:val="0"/>
                                                                                                      <w:marTop w:val="0"/>
                                                                                                      <w:marBottom w:val="0"/>
                                                                                                      <w:divBdr>
                                                                                                        <w:top w:val="none" w:sz="0" w:space="0" w:color="auto"/>
                                                                                                        <w:left w:val="none" w:sz="0" w:space="0" w:color="auto"/>
                                                                                                        <w:bottom w:val="none" w:sz="0" w:space="0" w:color="auto"/>
                                                                                                        <w:right w:val="none" w:sz="0" w:space="0" w:color="auto"/>
                                                                                                      </w:divBdr>
                                                                                                      <w:divsChild>
                                                                                                        <w:div w:id="498931826">
                                                                                                          <w:marLeft w:val="0"/>
                                                                                                          <w:marRight w:val="0"/>
                                                                                                          <w:marTop w:val="0"/>
                                                                                                          <w:marBottom w:val="0"/>
                                                                                                          <w:divBdr>
                                                                                                            <w:top w:val="none" w:sz="0" w:space="0" w:color="auto"/>
                                                                                                            <w:left w:val="none" w:sz="0" w:space="0" w:color="auto"/>
                                                                                                            <w:bottom w:val="none" w:sz="0" w:space="0" w:color="auto"/>
                                                                                                            <w:right w:val="none" w:sz="0" w:space="0" w:color="auto"/>
                                                                                                          </w:divBdr>
                                                                                                          <w:divsChild>
                                                                                                            <w:div w:id="1370379958">
                                                                                                              <w:marLeft w:val="0"/>
                                                                                                              <w:marRight w:val="0"/>
                                                                                                              <w:marTop w:val="0"/>
                                                                                                              <w:marBottom w:val="0"/>
                                                                                                              <w:divBdr>
                                                                                                                <w:top w:val="none" w:sz="0" w:space="0" w:color="auto"/>
                                                                                                                <w:left w:val="none" w:sz="0" w:space="0" w:color="auto"/>
                                                                                                                <w:bottom w:val="none" w:sz="0" w:space="0" w:color="auto"/>
                                                                                                                <w:right w:val="none" w:sz="0" w:space="0" w:color="auto"/>
                                                                                                              </w:divBdr>
                                                                                                              <w:divsChild>
                                                                                                                <w:div w:id="1892692741">
                                                                                                                  <w:marLeft w:val="0"/>
                                                                                                                  <w:marRight w:val="0"/>
                                                                                                                  <w:marTop w:val="0"/>
                                                                                                                  <w:marBottom w:val="0"/>
                                                                                                                  <w:divBdr>
                                                                                                                    <w:top w:val="none" w:sz="0" w:space="0" w:color="auto"/>
                                                                                                                    <w:left w:val="none" w:sz="0" w:space="0" w:color="auto"/>
                                                                                                                    <w:bottom w:val="none" w:sz="0" w:space="0" w:color="auto"/>
                                                                                                                    <w:right w:val="none" w:sz="0" w:space="0" w:color="auto"/>
                                                                                                                  </w:divBdr>
                                                                                                                  <w:divsChild>
                                                                                                                    <w:div w:id="141119269">
                                                                                                                      <w:marLeft w:val="0"/>
                                                                                                                      <w:marRight w:val="0"/>
                                                                                                                      <w:marTop w:val="0"/>
                                                                                                                      <w:marBottom w:val="0"/>
                                                                                                                      <w:divBdr>
                                                                                                                        <w:top w:val="none" w:sz="0" w:space="0" w:color="auto"/>
                                                                                                                        <w:left w:val="none" w:sz="0" w:space="0" w:color="auto"/>
                                                                                                                        <w:bottom w:val="none" w:sz="0" w:space="0" w:color="auto"/>
                                                                                                                        <w:right w:val="none" w:sz="0" w:space="0" w:color="auto"/>
                                                                                                                      </w:divBdr>
                                                                                                                      <w:divsChild>
                                                                                                                        <w:div w:id="1406411582">
                                                                                                                          <w:marLeft w:val="0"/>
                                                                                                                          <w:marRight w:val="0"/>
                                                                                                                          <w:marTop w:val="0"/>
                                                                                                                          <w:marBottom w:val="0"/>
                                                                                                                          <w:divBdr>
                                                                                                                            <w:top w:val="none" w:sz="0" w:space="0" w:color="auto"/>
                                                                                                                            <w:left w:val="none" w:sz="0" w:space="0" w:color="auto"/>
                                                                                                                            <w:bottom w:val="none" w:sz="0" w:space="0" w:color="auto"/>
                                                                                                                            <w:right w:val="none" w:sz="0" w:space="0" w:color="auto"/>
                                                                                                                          </w:divBdr>
                                                                                                                          <w:divsChild>
                                                                                                                            <w:div w:id="1212380143">
                                                                                                                              <w:marLeft w:val="0"/>
                                                                                                                              <w:marRight w:val="0"/>
                                                                                                                              <w:marTop w:val="0"/>
                                                                                                                              <w:marBottom w:val="0"/>
                                                                                                                              <w:divBdr>
                                                                                                                                <w:top w:val="none" w:sz="0" w:space="0" w:color="auto"/>
                                                                                                                                <w:left w:val="none" w:sz="0" w:space="0" w:color="auto"/>
                                                                                                                                <w:bottom w:val="none" w:sz="0" w:space="0" w:color="auto"/>
                                                                                                                                <w:right w:val="none" w:sz="0" w:space="0" w:color="auto"/>
                                                                                                                              </w:divBdr>
                                                                                                                              <w:divsChild>
                                                                                                                                <w:div w:id="1601336647">
                                                                                                                                  <w:marLeft w:val="0"/>
                                                                                                                                  <w:marRight w:val="0"/>
                                                                                                                                  <w:marTop w:val="0"/>
                                                                                                                                  <w:marBottom w:val="0"/>
                                                                                                                                  <w:divBdr>
                                                                                                                                    <w:top w:val="none" w:sz="0" w:space="0" w:color="auto"/>
                                                                                                                                    <w:left w:val="none" w:sz="0" w:space="0" w:color="auto"/>
                                                                                                                                    <w:bottom w:val="none" w:sz="0" w:space="0" w:color="auto"/>
                                                                                                                                    <w:right w:val="none" w:sz="0" w:space="0" w:color="auto"/>
                                                                                                                                  </w:divBdr>
                                                                                                                                  <w:divsChild>
                                                                                                                                    <w:div w:id="1046217190">
                                                                                                                                      <w:marLeft w:val="0"/>
                                                                                                                                      <w:marRight w:val="0"/>
                                                                                                                                      <w:marTop w:val="0"/>
                                                                                                                                      <w:marBottom w:val="0"/>
                                                                                                                                      <w:divBdr>
                                                                                                                                        <w:top w:val="none" w:sz="0" w:space="0" w:color="auto"/>
                                                                                                                                        <w:left w:val="none" w:sz="0" w:space="0" w:color="auto"/>
                                                                                                                                        <w:bottom w:val="none" w:sz="0" w:space="0" w:color="auto"/>
                                                                                                                                        <w:right w:val="none" w:sz="0" w:space="0" w:color="auto"/>
                                                                                                                                      </w:divBdr>
                                                                                                                                      <w:divsChild>
                                                                                                                                        <w:div w:id="1040515397">
                                                                                                                                          <w:marLeft w:val="0"/>
                                                                                                                                          <w:marRight w:val="0"/>
                                                                                                                                          <w:marTop w:val="0"/>
                                                                                                                                          <w:marBottom w:val="0"/>
                                                                                                                                          <w:divBdr>
                                                                                                                                            <w:top w:val="none" w:sz="0" w:space="0" w:color="auto"/>
                                                                                                                                            <w:left w:val="none" w:sz="0" w:space="0" w:color="auto"/>
                                                                                                                                            <w:bottom w:val="none" w:sz="0" w:space="0" w:color="auto"/>
                                                                                                                                            <w:right w:val="none" w:sz="0" w:space="0" w:color="auto"/>
                                                                                                                                          </w:divBdr>
                                                                                                                                          <w:divsChild>
                                                                                                                                            <w:div w:id="919488242">
                                                                                                                                              <w:marLeft w:val="0"/>
                                                                                                                                              <w:marRight w:val="0"/>
                                                                                                                                              <w:marTop w:val="0"/>
                                                                                                                                              <w:marBottom w:val="0"/>
                                                                                                                                              <w:divBdr>
                                                                                                                                                <w:top w:val="none" w:sz="0" w:space="0" w:color="auto"/>
                                                                                                                                                <w:left w:val="none" w:sz="0" w:space="0" w:color="auto"/>
                                                                                                                                                <w:bottom w:val="none" w:sz="0" w:space="0" w:color="auto"/>
                                                                                                                                                <w:right w:val="none" w:sz="0" w:space="0" w:color="auto"/>
                                                                                                                                              </w:divBdr>
                                                                                                                                              <w:divsChild>
                                                                                                                                                <w:div w:id="572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c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c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c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cb.ru" TargetMode="External"/><Relationship Id="rId4" Type="http://schemas.microsoft.com/office/2007/relationships/stylesWithEffects" Target="stylesWithEffects.xml"/><Relationship Id="rId9" Type="http://schemas.openxmlformats.org/officeDocument/2006/relationships/hyperlink" Target="http://www.1c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543B-9482-4240-82E5-B45016F9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4904</Words>
  <Characters>34726</Characters>
  <Application>Microsoft Office Word</Application>
  <DocSecurity>0</DocSecurity>
  <Lines>289</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39551</CharactersWithSpaces>
  <SharedDoc>false</SharedDoc>
  <HyperlinkBase/>
  <HLinks>
    <vt:vector size="30" baseType="variant">
      <vt:variant>
        <vt:i4>2424936</vt:i4>
      </vt:variant>
      <vt:variant>
        <vt:i4>12</vt:i4>
      </vt:variant>
      <vt:variant>
        <vt:i4>0</vt:i4>
      </vt:variant>
      <vt:variant>
        <vt:i4>5</vt:i4>
      </vt:variant>
      <vt:variant>
        <vt:lpwstr>http://www.1cb.ru/</vt:lpwstr>
      </vt:variant>
      <vt:variant>
        <vt:lpwstr/>
      </vt:variant>
      <vt:variant>
        <vt:i4>2424936</vt:i4>
      </vt:variant>
      <vt:variant>
        <vt:i4>9</vt:i4>
      </vt:variant>
      <vt:variant>
        <vt:i4>0</vt:i4>
      </vt:variant>
      <vt:variant>
        <vt:i4>5</vt:i4>
      </vt:variant>
      <vt:variant>
        <vt:lpwstr>http://www.1cb.ru/</vt:lpwstr>
      </vt:variant>
      <vt:variant>
        <vt:lpwstr/>
      </vt: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2424936</vt:i4>
      </vt:variant>
      <vt:variant>
        <vt:i4>0</vt:i4>
      </vt:variant>
      <vt:variant>
        <vt:i4>0</vt:i4>
      </vt:variant>
      <vt:variant>
        <vt:i4>5</vt:i4>
      </vt:variant>
      <vt:variant>
        <vt:lpwstr>http://www.1cb.ru/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 А.В.</dc:creator>
  <cp:lastModifiedBy>Арламенкова Алена Андреевна</cp:lastModifiedBy>
  <cp:revision>13</cp:revision>
  <cp:lastPrinted>2018-11-12T10:44:00Z</cp:lastPrinted>
  <dcterms:created xsi:type="dcterms:W3CDTF">2018-11-14T08:14:00Z</dcterms:created>
  <dcterms:modified xsi:type="dcterms:W3CDTF">2019-03-26T14:23:00Z</dcterms:modified>
</cp:coreProperties>
</file>