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4067B" w14:textId="77777777" w:rsidR="001A079D" w:rsidRPr="00B4046A" w:rsidRDefault="001A079D" w:rsidP="001A079D">
      <w:pPr>
        <w:widowControl w:val="0"/>
        <w:autoSpaceDE w:val="0"/>
        <w:autoSpaceDN w:val="0"/>
        <w:adjustRightInd w:val="0"/>
        <w:rPr>
          <w:color w:val="000000"/>
          <w:sz w:val="20"/>
          <w:szCs w:val="20"/>
        </w:rPr>
      </w:pPr>
      <w:bookmarkStart w:id="0" w:name="_GoBack"/>
      <w:bookmarkEnd w:id="0"/>
    </w:p>
    <w:p w14:paraId="5C897399" w14:textId="77777777" w:rsidR="006F121C" w:rsidRPr="00D51863" w:rsidRDefault="006F121C" w:rsidP="006F121C">
      <w:pPr>
        <w:tabs>
          <w:tab w:val="left" w:pos="3060"/>
          <w:tab w:val="right" w:pos="9180"/>
        </w:tabs>
        <w:jc w:val="right"/>
        <w:rPr>
          <w:sz w:val="16"/>
          <w:szCs w:val="16"/>
        </w:rPr>
      </w:pPr>
      <w:r w:rsidRPr="00D51863">
        <w:rPr>
          <w:sz w:val="16"/>
          <w:szCs w:val="16"/>
        </w:rPr>
        <w:t xml:space="preserve">Приложение № </w:t>
      </w:r>
      <w:r>
        <w:rPr>
          <w:sz w:val="16"/>
          <w:szCs w:val="16"/>
        </w:rPr>
        <w:t>2</w:t>
      </w:r>
    </w:p>
    <w:p w14:paraId="2024A966" w14:textId="77777777" w:rsidR="002A3F11" w:rsidRDefault="006F121C" w:rsidP="002A3F11">
      <w:pPr>
        <w:autoSpaceDE w:val="0"/>
        <w:autoSpaceDN w:val="0"/>
        <w:adjustRightInd w:val="0"/>
        <w:ind w:left="720"/>
        <w:jc w:val="right"/>
        <w:rPr>
          <w:sz w:val="16"/>
          <w:szCs w:val="16"/>
        </w:rPr>
      </w:pPr>
      <w:r w:rsidRPr="002A3F11">
        <w:rPr>
          <w:sz w:val="16"/>
          <w:szCs w:val="16"/>
        </w:rPr>
        <w:t xml:space="preserve">к Регламенту </w:t>
      </w:r>
      <w:r w:rsidR="002A3F11">
        <w:rPr>
          <w:sz w:val="16"/>
          <w:szCs w:val="16"/>
        </w:rPr>
        <w:t>оказания услуг на финансовых</w:t>
      </w:r>
      <w:r w:rsidRPr="002A3F11">
        <w:rPr>
          <w:sz w:val="16"/>
          <w:szCs w:val="16"/>
        </w:rPr>
        <w:t xml:space="preserve"> рынк</w:t>
      </w:r>
      <w:r w:rsidR="002A3F11">
        <w:rPr>
          <w:sz w:val="16"/>
          <w:szCs w:val="16"/>
        </w:rPr>
        <w:t>ах</w:t>
      </w:r>
    </w:p>
    <w:p w14:paraId="3983685A" w14:textId="77777777" w:rsidR="001A079D" w:rsidRPr="002A3F11" w:rsidRDefault="006F121C" w:rsidP="002A3F11">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01470450" w14:textId="77777777" w:rsidR="001A079D" w:rsidRPr="002A3F11" w:rsidRDefault="001A079D" w:rsidP="001A079D">
      <w:pPr>
        <w:widowControl w:val="0"/>
        <w:autoSpaceDE w:val="0"/>
        <w:autoSpaceDN w:val="0"/>
        <w:adjustRightInd w:val="0"/>
        <w:rPr>
          <w:color w:val="000000"/>
          <w:sz w:val="20"/>
          <w:szCs w:val="20"/>
        </w:rPr>
      </w:pPr>
    </w:p>
    <w:p w14:paraId="1C7D2CB5" w14:textId="77777777" w:rsidR="001A079D" w:rsidRPr="002A3F11" w:rsidRDefault="00B10673" w:rsidP="00B10673">
      <w:pPr>
        <w:widowControl w:val="0"/>
        <w:autoSpaceDE w:val="0"/>
        <w:autoSpaceDN w:val="0"/>
        <w:adjustRightInd w:val="0"/>
        <w:ind w:left="851" w:right="-20"/>
        <w:jc w:val="center"/>
        <w:rPr>
          <w:b/>
          <w:bCs/>
        </w:rPr>
      </w:pPr>
      <w:r w:rsidRPr="002A3F11">
        <w:rPr>
          <w:b/>
          <w:bCs/>
        </w:rPr>
        <w:t>Перечень документов необходимых для заключения Генерального соглашения:</w:t>
      </w:r>
    </w:p>
    <w:p w14:paraId="0928E5B7" w14:textId="77777777" w:rsidR="001A079D" w:rsidRPr="002A3F11" w:rsidRDefault="001A079D" w:rsidP="00B4046A">
      <w:pPr>
        <w:widowControl w:val="0"/>
        <w:autoSpaceDE w:val="0"/>
        <w:autoSpaceDN w:val="0"/>
        <w:adjustRightInd w:val="0"/>
        <w:rPr>
          <w:color w:val="000000"/>
          <w:sz w:val="22"/>
          <w:szCs w:val="22"/>
        </w:rPr>
      </w:pPr>
    </w:p>
    <w:p w14:paraId="010140D0" w14:textId="77777777" w:rsidR="001A079D" w:rsidRPr="002A3F11" w:rsidRDefault="001A079D" w:rsidP="00E02678">
      <w:pPr>
        <w:widowControl w:val="0"/>
        <w:numPr>
          <w:ilvl w:val="0"/>
          <w:numId w:val="4"/>
        </w:numPr>
        <w:tabs>
          <w:tab w:val="clear" w:pos="1070"/>
          <w:tab w:val="num" w:pos="426"/>
        </w:tabs>
        <w:autoSpaceDE w:val="0"/>
        <w:autoSpaceDN w:val="0"/>
        <w:adjustRightInd w:val="0"/>
        <w:ind w:left="426" w:right="40" w:hanging="426"/>
        <w:jc w:val="center"/>
        <w:rPr>
          <w:b/>
          <w:bCs/>
          <w:color w:val="000000"/>
          <w:sz w:val="22"/>
          <w:szCs w:val="22"/>
        </w:rPr>
      </w:pPr>
      <w:r w:rsidRPr="002A3F11">
        <w:rPr>
          <w:b/>
          <w:bCs/>
          <w:color w:val="000000"/>
          <w:sz w:val="22"/>
          <w:szCs w:val="22"/>
        </w:rPr>
        <w:t>Клиент </w:t>
      </w:r>
      <w:r w:rsidR="00E661A9" w:rsidRPr="002A3F11">
        <w:rPr>
          <w:b/>
          <w:bCs/>
          <w:color w:val="000000"/>
          <w:sz w:val="22"/>
          <w:szCs w:val="22"/>
        </w:rPr>
        <w:t>– физическое лицо (</w:t>
      </w:r>
      <w:r w:rsidR="00AE3A3B" w:rsidRPr="002A3F11">
        <w:rPr>
          <w:b/>
          <w:bCs/>
          <w:sz w:val="22"/>
          <w:szCs w:val="22"/>
        </w:rPr>
        <w:t xml:space="preserve">гражданин </w:t>
      </w:r>
      <w:r w:rsidR="00247529" w:rsidRPr="002A3F11">
        <w:rPr>
          <w:b/>
          <w:bCs/>
          <w:sz w:val="22"/>
          <w:szCs w:val="22"/>
        </w:rPr>
        <w:t>Российской Федерации</w:t>
      </w:r>
      <w:r w:rsidR="004378C9" w:rsidRPr="002A3F11">
        <w:rPr>
          <w:b/>
          <w:bCs/>
          <w:sz w:val="22"/>
          <w:szCs w:val="22"/>
        </w:rPr>
        <w:t>/резидент</w:t>
      </w:r>
      <w:r w:rsidR="007A5568" w:rsidRPr="002A3F11">
        <w:rPr>
          <w:b/>
          <w:bCs/>
          <w:sz w:val="22"/>
          <w:szCs w:val="22"/>
        </w:rPr>
        <w:t>)</w:t>
      </w:r>
      <w:r w:rsidR="00E661A9" w:rsidRPr="002A3F11">
        <w:rPr>
          <w:b/>
          <w:bCs/>
          <w:color w:val="000000"/>
          <w:sz w:val="22"/>
          <w:szCs w:val="22"/>
        </w:rPr>
        <w:t>.</w:t>
      </w:r>
    </w:p>
    <w:p w14:paraId="2820248C" w14:textId="77777777" w:rsidR="004466CD" w:rsidRPr="002A3F11" w:rsidRDefault="004466CD" w:rsidP="00E02678">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заявление </w:t>
      </w:r>
      <w:r w:rsidRPr="002A3F11">
        <w:rPr>
          <w:sz w:val="22"/>
          <w:szCs w:val="22"/>
        </w:rPr>
        <w:t xml:space="preserve">о присоединении к Регламенту оказания услуг на финансовых рынках ООО «Первый Клиентский Банк» </w:t>
      </w:r>
      <w:r w:rsidR="00F34A94" w:rsidRPr="002A3F11">
        <w:rPr>
          <w:sz w:val="22"/>
          <w:szCs w:val="22"/>
        </w:rPr>
        <w:t xml:space="preserve">(для физических лиц) </w:t>
      </w:r>
      <w:r w:rsidRPr="002A3F11">
        <w:rPr>
          <w:sz w:val="22"/>
          <w:szCs w:val="22"/>
        </w:rPr>
        <w:t>в 2 экземплярах;</w:t>
      </w:r>
    </w:p>
    <w:p w14:paraId="7426DACC" w14:textId="77777777" w:rsidR="00721C45" w:rsidRPr="002A3F11" w:rsidRDefault="00982558" w:rsidP="00E02678">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п</w:t>
      </w:r>
      <w:r w:rsidR="00721C45" w:rsidRPr="002A3F11">
        <w:rPr>
          <w:color w:val="000000"/>
          <w:sz w:val="22"/>
          <w:szCs w:val="22"/>
        </w:rPr>
        <w:t xml:space="preserve">аспорт </w:t>
      </w:r>
      <w:r w:rsidR="00E661A9" w:rsidRPr="002A3F11">
        <w:rPr>
          <w:color w:val="000000"/>
          <w:sz w:val="22"/>
          <w:szCs w:val="22"/>
        </w:rPr>
        <w:t xml:space="preserve">гражданина Российской Федерации, </w:t>
      </w:r>
      <w:r w:rsidR="00721C45" w:rsidRPr="002A3F11">
        <w:rPr>
          <w:color w:val="000000"/>
          <w:sz w:val="22"/>
          <w:szCs w:val="22"/>
        </w:rPr>
        <w:t>либо иной документ, признаваемый в соот</w:t>
      </w:r>
      <w:r w:rsidR="00E661A9" w:rsidRPr="002A3F11">
        <w:rPr>
          <w:color w:val="000000"/>
          <w:sz w:val="22"/>
          <w:szCs w:val="22"/>
        </w:rPr>
        <w:t xml:space="preserve">ветствии с законодательством </w:t>
      </w:r>
      <w:r w:rsidR="001354E3" w:rsidRPr="002A3F11">
        <w:rPr>
          <w:color w:val="000000"/>
          <w:sz w:val="22"/>
          <w:szCs w:val="22"/>
        </w:rPr>
        <w:t>Российской Федерации</w:t>
      </w:r>
      <w:r w:rsidR="00E661A9" w:rsidRPr="002A3F11">
        <w:rPr>
          <w:color w:val="000000"/>
          <w:sz w:val="22"/>
          <w:szCs w:val="22"/>
        </w:rPr>
        <w:t xml:space="preserve"> </w:t>
      </w:r>
      <w:r w:rsidR="00721C45" w:rsidRPr="002A3F11">
        <w:rPr>
          <w:color w:val="000000"/>
          <w:sz w:val="22"/>
          <w:szCs w:val="22"/>
        </w:rPr>
        <w:t>доку</w:t>
      </w:r>
      <w:r w:rsidR="00E661A9" w:rsidRPr="002A3F11">
        <w:rPr>
          <w:color w:val="000000"/>
          <w:sz w:val="22"/>
          <w:szCs w:val="22"/>
        </w:rPr>
        <w:t xml:space="preserve">ментом, удостоверяющим личность Клиента либо </w:t>
      </w:r>
      <w:r w:rsidR="00721C45" w:rsidRPr="002A3F11">
        <w:rPr>
          <w:color w:val="000000"/>
          <w:sz w:val="22"/>
          <w:szCs w:val="22"/>
        </w:rPr>
        <w:t>представителя Клиента</w:t>
      </w:r>
      <w:r w:rsidR="00AB6BAF" w:rsidRPr="002A3F11">
        <w:rPr>
          <w:color w:val="000000"/>
          <w:sz w:val="22"/>
          <w:szCs w:val="22"/>
        </w:rPr>
        <w:t xml:space="preserve"> </w:t>
      </w:r>
      <w:r w:rsidR="00AB6BAF" w:rsidRPr="002A3F11">
        <w:rPr>
          <w:sz w:val="22"/>
          <w:szCs w:val="22"/>
        </w:rPr>
        <w:t>(оригинал и копия)</w:t>
      </w:r>
      <w:r w:rsidR="00721C45" w:rsidRPr="002A3F11">
        <w:rPr>
          <w:color w:val="000000"/>
          <w:sz w:val="22"/>
          <w:szCs w:val="22"/>
        </w:rPr>
        <w:t>;</w:t>
      </w:r>
    </w:p>
    <w:p w14:paraId="11A4C032" w14:textId="77777777" w:rsidR="00721C45" w:rsidRPr="002A3F11" w:rsidRDefault="00982558" w:rsidP="00E02678">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к</w:t>
      </w:r>
      <w:r w:rsidR="00AB6BAF" w:rsidRPr="002A3F11">
        <w:rPr>
          <w:color w:val="000000"/>
          <w:sz w:val="22"/>
          <w:szCs w:val="22"/>
        </w:rPr>
        <w:t>опию с</w:t>
      </w:r>
      <w:r w:rsidR="00721C45" w:rsidRPr="002A3F11">
        <w:rPr>
          <w:color w:val="000000"/>
          <w:sz w:val="22"/>
          <w:szCs w:val="22"/>
        </w:rPr>
        <w:t>видетельств</w:t>
      </w:r>
      <w:r w:rsidR="00AB6BAF" w:rsidRPr="002A3F11">
        <w:rPr>
          <w:color w:val="000000"/>
          <w:sz w:val="22"/>
          <w:szCs w:val="22"/>
        </w:rPr>
        <w:t>а</w:t>
      </w:r>
      <w:r w:rsidR="00721C45" w:rsidRPr="002A3F11">
        <w:rPr>
          <w:color w:val="000000"/>
          <w:sz w:val="22"/>
          <w:szCs w:val="22"/>
        </w:rPr>
        <w:t xml:space="preserve"> о постановке на учет в</w:t>
      </w:r>
      <w:r w:rsidR="00CD37FA" w:rsidRPr="002A3F11">
        <w:rPr>
          <w:color w:val="000000"/>
          <w:sz w:val="22"/>
          <w:szCs w:val="22"/>
        </w:rPr>
        <w:t xml:space="preserve"> налоговом органе (при наличии);</w:t>
      </w:r>
    </w:p>
    <w:p w14:paraId="786DE9D8" w14:textId="77777777" w:rsidR="00487444" w:rsidRPr="002A3F11" w:rsidRDefault="00982558" w:rsidP="00E02678">
      <w:pPr>
        <w:numPr>
          <w:ilvl w:val="0"/>
          <w:numId w:val="13"/>
        </w:numPr>
        <w:tabs>
          <w:tab w:val="num" w:pos="426"/>
          <w:tab w:val="left" w:pos="540"/>
        </w:tabs>
        <w:ind w:left="426" w:hanging="426"/>
        <w:jc w:val="both"/>
        <w:rPr>
          <w:color w:val="000000"/>
          <w:sz w:val="22"/>
          <w:szCs w:val="22"/>
        </w:rPr>
      </w:pPr>
      <w:r w:rsidRPr="002A3F11">
        <w:rPr>
          <w:color w:val="000000"/>
          <w:sz w:val="22"/>
          <w:szCs w:val="22"/>
        </w:rPr>
        <w:t>в</w:t>
      </w:r>
      <w:r w:rsidR="00487444" w:rsidRPr="002A3F11">
        <w:rPr>
          <w:color w:val="000000"/>
          <w:sz w:val="22"/>
          <w:szCs w:val="22"/>
        </w:rPr>
        <w:t xml:space="preserve"> случае если от имени Клиента действует представитель, дополнительно представляются следующие документы: </w:t>
      </w:r>
    </w:p>
    <w:p w14:paraId="2BB0FFB4" w14:textId="77777777" w:rsidR="00487444" w:rsidRPr="002A3F11" w:rsidRDefault="00487444" w:rsidP="00982558">
      <w:pPr>
        <w:numPr>
          <w:ilvl w:val="0"/>
          <w:numId w:val="12"/>
        </w:numPr>
        <w:tabs>
          <w:tab w:val="clear" w:pos="1070"/>
          <w:tab w:val="left" w:pos="709"/>
          <w:tab w:val="num" w:pos="851"/>
          <w:tab w:val="num" w:pos="1701"/>
        </w:tabs>
        <w:ind w:left="426" w:firstLine="283"/>
        <w:jc w:val="both"/>
        <w:rPr>
          <w:sz w:val="22"/>
          <w:szCs w:val="22"/>
        </w:rPr>
      </w:pPr>
      <w:r w:rsidRPr="002A3F11">
        <w:rPr>
          <w:sz w:val="22"/>
          <w:szCs w:val="22"/>
        </w:rPr>
        <w:t>документ, удостоверяющий личность представителя Клиента (оригинал и копия);</w:t>
      </w:r>
    </w:p>
    <w:p w14:paraId="404E5629" w14:textId="77777777" w:rsidR="00487444" w:rsidRPr="002A3F11" w:rsidRDefault="00971FB8" w:rsidP="00982558">
      <w:pPr>
        <w:numPr>
          <w:ilvl w:val="0"/>
          <w:numId w:val="12"/>
        </w:numPr>
        <w:tabs>
          <w:tab w:val="clear" w:pos="1070"/>
          <w:tab w:val="left" w:pos="709"/>
          <w:tab w:val="num" w:pos="851"/>
          <w:tab w:val="num" w:pos="1701"/>
        </w:tabs>
        <w:ind w:left="426" w:firstLine="283"/>
        <w:jc w:val="both"/>
        <w:rPr>
          <w:sz w:val="22"/>
          <w:szCs w:val="22"/>
        </w:rPr>
      </w:pPr>
      <w:r w:rsidRPr="002A3F11">
        <w:rPr>
          <w:sz w:val="22"/>
          <w:szCs w:val="22"/>
        </w:rPr>
        <w:t xml:space="preserve"> </w:t>
      </w:r>
      <w:r w:rsidR="00487444" w:rsidRPr="002A3F11">
        <w:rPr>
          <w:sz w:val="22"/>
          <w:szCs w:val="22"/>
        </w:rPr>
        <w:t xml:space="preserve">нотариально заверенная копия </w:t>
      </w:r>
      <w:r w:rsidR="00E40794" w:rsidRPr="002A3F11">
        <w:rPr>
          <w:sz w:val="22"/>
          <w:szCs w:val="22"/>
        </w:rPr>
        <w:t>д</w:t>
      </w:r>
      <w:r w:rsidR="00487444" w:rsidRPr="002A3F11">
        <w:rPr>
          <w:sz w:val="22"/>
          <w:szCs w:val="22"/>
        </w:rPr>
        <w:t>оверенности на уполномоченного представителя Клиента - физического лица, содержащая образец подписи уполномоченного представителя - физического лица (допускается также оформление Клиентом физическим лицом доверенности в присутствии сотрудника Банка)</w:t>
      </w:r>
      <w:r w:rsidR="00FA4B0D" w:rsidRPr="002A3F11">
        <w:rPr>
          <w:sz w:val="22"/>
          <w:szCs w:val="22"/>
        </w:rPr>
        <w:t>;</w:t>
      </w:r>
    </w:p>
    <w:p w14:paraId="184C3E76" w14:textId="77777777" w:rsidR="00FA4B0D" w:rsidRPr="002A3F11" w:rsidRDefault="00FA4B0D" w:rsidP="00FA4B0D">
      <w:pPr>
        <w:numPr>
          <w:ilvl w:val="0"/>
          <w:numId w:val="12"/>
        </w:numPr>
        <w:tabs>
          <w:tab w:val="clear" w:pos="1070"/>
          <w:tab w:val="num" w:pos="426"/>
          <w:tab w:val="left" w:pos="709"/>
          <w:tab w:val="num" w:pos="1701"/>
        </w:tabs>
        <w:ind w:hanging="1070"/>
        <w:jc w:val="both"/>
        <w:rPr>
          <w:sz w:val="22"/>
          <w:szCs w:val="22"/>
        </w:rPr>
      </w:pPr>
      <w:r w:rsidRPr="002A3F11">
        <w:rPr>
          <w:sz w:val="22"/>
          <w:szCs w:val="22"/>
        </w:rPr>
        <w:t>Информационные сведения физического лица;</w:t>
      </w:r>
    </w:p>
    <w:p w14:paraId="4004E6FF" w14:textId="77777777" w:rsidR="004466CD" w:rsidRPr="002A3F11" w:rsidRDefault="004466CD" w:rsidP="004466CD">
      <w:pPr>
        <w:numPr>
          <w:ilvl w:val="0"/>
          <w:numId w:val="12"/>
        </w:numPr>
        <w:tabs>
          <w:tab w:val="clear" w:pos="1070"/>
          <w:tab w:val="num" w:pos="426"/>
          <w:tab w:val="left" w:pos="709"/>
          <w:tab w:val="num" w:pos="1701"/>
        </w:tabs>
        <w:ind w:left="426" w:hanging="426"/>
        <w:jc w:val="both"/>
        <w:rPr>
          <w:sz w:val="22"/>
          <w:szCs w:val="22"/>
        </w:rPr>
      </w:pPr>
      <w:r w:rsidRPr="002A3F11">
        <w:rPr>
          <w:sz w:val="22"/>
          <w:szCs w:val="22"/>
        </w:rPr>
        <w:t>иные документы по требованию Банка, в том числе в рамках Федерального закона №115-ФЗ от 07.08.2001 «О противодействии легализации (отмыванию) доходов, полученных преступным путем, и финансированию терроризма»  и внутренними документами Банка.</w:t>
      </w:r>
    </w:p>
    <w:p w14:paraId="171E8BF9" w14:textId="77777777" w:rsidR="00067C27" w:rsidRPr="002A3F11" w:rsidRDefault="00067C27" w:rsidP="001E13F2">
      <w:pPr>
        <w:tabs>
          <w:tab w:val="left" w:pos="709"/>
          <w:tab w:val="num" w:pos="1701"/>
        </w:tabs>
        <w:jc w:val="both"/>
        <w:rPr>
          <w:color w:val="FF0000"/>
          <w:sz w:val="22"/>
          <w:szCs w:val="22"/>
        </w:rPr>
      </w:pPr>
    </w:p>
    <w:p w14:paraId="09EC7FF0" w14:textId="77777777" w:rsidR="00721C45" w:rsidRPr="002A3F11" w:rsidRDefault="00721C45" w:rsidP="001A3F5D">
      <w:pPr>
        <w:shd w:val="clear" w:color="auto" w:fill="FFFFFF"/>
        <w:tabs>
          <w:tab w:val="left" w:pos="1070"/>
        </w:tabs>
        <w:ind w:left="710" w:right="40"/>
        <w:jc w:val="both"/>
        <w:rPr>
          <w:color w:val="000000"/>
          <w:sz w:val="22"/>
          <w:szCs w:val="22"/>
        </w:rPr>
      </w:pPr>
    </w:p>
    <w:p w14:paraId="50F4E1AB" w14:textId="77777777" w:rsidR="00721C45" w:rsidRPr="002A3F11" w:rsidRDefault="00B07F80" w:rsidP="00B07F80">
      <w:pPr>
        <w:shd w:val="clear" w:color="auto" w:fill="FFFFFF"/>
        <w:ind w:left="960" w:right="40"/>
        <w:jc w:val="both"/>
        <w:rPr>
          <w:i/>
          <w:iCs/>
          <w:color w:val="000000"/>
          <w:sz w:val="20"/>
          <w:szCs w:val="20"/>
        </w:rPr>
      </w:pPr>
      <w:r w:rsidRPr="002A3F11">
        <w:rPr>
          <w:b/>
          <w:bCs/>
          <w:i/>
          <w:iCs/>
          <w:color w:val="000000"/>
          <w:sz w:val="20"/>
          <w:szCs w:val="20"/>
        </w:rPr>
        <w:t xml:space="preserve"> </w:t>
      </w:r>
      <w:r w:rsidR="00721C45" w:rsidRPr="002A3F11">
        <w:rPr>
          <w:b/>
          <w:bCs/>
          <w:i/>
          <w:iCs/>
          <w:color w:val="000000"/>
          <w:sz w:val="20"/>
          <w:szCs w:val="20"/>
        </w:rPr>
        <w:t xml:space="preserve">* </w:t>
      </w:r>
      <w:r w:rsidR="00721C45" w:rsidRPr="002A3F11">
        <w:rPr>
          <w:i/>
          <w:iCs/>
          <w:color w:val="000000"/>
          <w:sz w:val="20"/>
          <w:szCs w:val="20"/>
        </w:rPr>
        <w:t xml:space="preserve">При открытии Брокерского счета для гражданина Российской Федерации, не достигшего 14 лет в </w:t>
      </w:r>
      <w:r w:rsidRPr="002A3F11">
        <w:rPr>
          <w:i/>
          <w:iCs/>
          <w:color w:val="000000"/>
          <w:sz w:val="20"/>
          <w:szCs w:val="20"/>
        </w:rPr>
        <w:t xml:space="preserve">      </w:t>
      </w:r>
      <w:r w:rsidR="00721C45" w:rsidRPr="002A3F11">
        <w:rPr>
          <w:i/>
          <w:iCs/>
          <w:color w:val="000000"/>
          <w:sz w:val="20"/>
          <w:szCs w:val="20"/>
        </w:rPr>
        <w:t>Банк предоставляется свидетельство органов ЗАГС, органа исполнительной власти или органа местного самоуправления о рождении гражданина</w:t>
      </w:r>
      <w:r w:rsidR="006C43E3" w:rsidRPr="002A3F11">
        <w:rPr>
          <w:i/>
          <w:iCs/>
          <w:color w:val="000000"/>
          <w:sz w:val="20"/>
          <w:szCs w:val="20"/>
        </w:rPr>
        <w:t>.</w:t>
      </w:r>
    </w:p>
    <w:p w14:paraId="5D8241E6" w14:textId="77777777" w:rsidR="00721C45" w:rsidRPr="002A3F11" w:rsidRDefault="00721C45" w:rsidP="00725861">
      <w:pPr>
        <w:widowControl w:val="0"/>
        <w:autoSpaceDE w:val="0"/>
        <w:autoSpaceDN w:val="0"/>
        <w:adjustRightInd w:val="0"/>
        <w:ind w:left="426" w:right="40"/>
        <w:rPr>
          <w:b/>
          <w:bCs/>
          <w:color w:val="000000"/>
          <w:sz w:val="22"/>
          <w:szCs w:val="22"/>
        </w:rPr>
      </w:pPr>
    </w:p>
    <w:p w14:paraId="6926FA28" w14:textId="77777777" w:rsidR="00721C45" w:rsidRPr="002A3F11" w:rsidRDefault="00721C45" w:rsidP="00725861">
      <w:pPr>
        <w:widowControl w:val="0"/>
        <w:numPr>
          <w:ilvl w:val="0"/>
          <w:numId w:val="4"/>
        </w:numPr>
        <w:tabs>
          <w:tab w:val="clear" w:pos="1070"/>
          <w:tab w:val="num" w:pos="426"/>
        </w:tabs>
        <w:autoSpaceDE w:val="0"/>
        <w:autoSpaceDN w:val="0"/>
        <w:adjustRightInd w:val="0"/>
        <w:ind w:left="426" w:right="40" w:hanging="426"/>
        <w:jc w:val="center"/>
        <w:rPr>
          <w:b/>
          <w:bCs/>
          <w:color w:val="000000"/>
          <w:sz w:val="22"/>
          <w:szCs w:val="22"/>
        </w:rPr>
      </w:pPr>
      <w:r w:rsidRPr="002A3F11">
        <w:rPr>
          <w:b/>
          <w:bCs/>
          <w:color w:val="000000"/>
          <w:sz w:val="22"/>
          <w:szCs w:val="22"/>
        </w:rPr>
        <w:t>Клиент – физическое лицо (</w:t>
      </w:r>
      <w:r w:rsidR="00725861" w:rsidRPr="002A3F11">
        <w:rPr>
          <w:b/>
          <w:bCs/>
        </w:rPr>
        <w:t>иностранный гражданин</w:t>
      </w:r>
      <w:r w:rsidR="004378C9" w:rsidRPr="002A3F11">
        <w:rPr>
          <w:b/>
          <w:bCs/>
        </w:rPr>
        <w:t>/ нерезидент</w:t>
      </w:r>
      <w:r w:rsidR="007A5568" w:rsidRPr="002A3F11">
        <w:rPr>
          <w:b/>
          <w:bCs/>
          <w:color w:val="000000"/>
          <w:sz w:val="22"/>
          <w:szCs w:val="22"/>
        </w:rPr>
        <w:t>).</w:t>
      </w:r>
    </w:p>
    <w:p w14:paraId="1757B610" w14:textId="77777777" w:rsidR="001E13F2" w:rsidRPr="002A3F11" w:rsidRDefault="001E13F2" w:rsidP="001E13F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заявление </w:t>
      </w:r>
      <w:r w:rsidRPr="002A3F11">
        <w:rPr>
          <w:sz w:val="22"/>
          <w:szCs w:val="22"/>
        </w:rPr>
        <w:t>о присоединении к Регламенту оказания услуг на финансовых рынках ООО «Первый Клиентский Банк»</w:t>
      </w:r>
      <w:r w:rsidR="00F34A94" w:rsidRPr="002A3F11">
        <w:rPr>
          <w:sz w:val="22"/>
          <w:szCs w:val="22"/>
        </w:rPr>
        <w:t xml:space="preserve"> (для физических лиц)</w:t>
      </w:r>
      <w:r w:rsidRPr="002A3F11">
        <w:rPr>
          <w:sz w:val="22"/>
          <w:szCs w:val="22"/>
        </w:rPr>
        <w:t xml:space="preserve"> в 2 экземплярах;</w:t>
      </w:r>
    </w:p>
    <w:p w14:paraId="1AF03C03" w14:textId="77777777" w:rsidR="009C6FFB" w:rsidRPr="002A3F11" w:rsidRDefault="00725861" w:rsidP="00CD37FA">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п</w:t>
      </w:r>
      <w:r w:rsidR="00721C45" w:rsidRPr="002A3F11">
        <w:rPr>
          <w:color w:val="000000"/>
          <w:sz w:val="22"/>
          <w:szCs w:val="22"/>
        </w:rPr>
        <w:t>аспорт иностранного гражданина либо иной документ, уд</w:t>
      </w:r>
      <w:r w:rsidR="00FF09AF" w:rsidRPr="002A3F11">
        <w:rPr>
          <w:color w:val="000000"/>
          <w:sz w:val="22"/>
          <w:szCs w:val="22"/>
        </w:rPr>
        <w:t xml:space="preserve">остоверяющий личность Клиента и </w:t>
      </w:r>
      <w:r w:rsidR="00721C45" w:rsidRPr="002A3F11">
        <w:rPr>
          <w:color w:val="000000"/>
          <w:sz w:val="22"/>
          <w:szCs w:val="22"/>
        </w:rPr>
        <w:t>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w:t>
      </w:r>
      <w:r w:rsidR="00E661A9" w:rsidRPr="002A3F11">
        <w:rPr>
          <w:color w:val="000000"/>
          <w:sz w:val="22"/>
          <w:szCs w:val="22"/>
        </w:rPr>
        <w:t xml:space="preserve"> с нотариально заверенным переводом</w:t>
      </w:r>
      <w:r w:rsidR="00774D97" w:rsidRPr="002A3F11">
        <w:rPr>
          <w:color w:val="000000"/>
          <w:sz w:val="22"/>
          <w:szCs w:val="22"/>
        </w:rPr>
        <w:t xml:space="preserve"> </w:t>
      </w:r>
      <w:r w:rsidR="00774D97" w:rsidRPr="002A3F11">
        <w:rPr>
          <w:sz w:val="22"/>
          <w:szCs w:val="22"/>
        </w:rPr>
        <w:t>(оригинал и копия).</w:t>
      </w:r>
      <w:r w:rsidR="00774D97" w:rsidRPr="002A3F11">
        <w:rPr>
          <w:color w:val="000000"/>
          <w:sz w:val="22"/>
          <w:szCs w:val="22"/>
        </w:rPr>
        <w:t xml:space="preserve"> Е</w:t>
      </w:r>
      <w:r w:rsidR="009C6FFB" w:rsidRPr="002A3F11">
        <w:rPr>
          <w:color w:val="000000"/>
          <w:sz w:val="22"/>
          <w:szCs w:val="22"/>
        </w:rPr>
        <w:t>сли международным договором Российской Федерации предусмотрен безвизовый въезд физического лица - нерезидента, прибывающего из иностранного государства на территорию Российской Федерации, то въездная виза</w:t>
      </w:r>
      <w:r w:rsidR="00774D97" w:rsidRPr="002A3F11">
        <w:rPr>
          <w:color w:val="000000"/>
          <w:sz w:val="22"/>
          <w:szCs w:val="22"/>
        </w:rPr>
        <w:t xml:space="preserve"> не требуется</w:t>
      </w:r>
      <w:r w:rsidR="009C6FFB" w:rsidRPr="002A3F11">
        <w:rPr>
          <w:color w:val="000000"/>
          <w:sz w:val="22"/>
          <w:szCs w:val="22"/>
        </w:rPr>
        <w:t>;</w:t>
      </w:r>
    </w:p>
    <w:p w14:paraId="0D3AFB69" w14:textId="77777777" w:rsidR="00CD37FA" w:rsidRPr="002A3F11" w:rsidRDefault="00F53870" w:rsidP="00CD37FA">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м</w:t>
      </w:r>
      <w:r w:rsidR="00721C45" w:rsidRPr="002A3F11">
        <w:rPr>
          <w:color w:val="000000"/>
          <w:sz w:val="22"/>
          <w:szCs w:val="22"/>
        </w:rPr>
        <w:t>играционная карта</w:t>
      </w:r>
      <w:r w:rsidR="00CD37FA" w:rsidRPr="002A3F11">
        <w:rPr>
          <w:color w:val="000000"/>
          <w:sz w:val="22"/>
          <w:szCs w:val="22"/>
        </w:rPr>
        <w:t>, если это предусмотрено действующим законодательством Российской Федерации или международным договором</w:t>
      </w:r>
      <w:r w:rsidR="00B95C1F" w:rsidRPr="002A3F11">
        <w:rPr>
          <w:color w:val="000000"/>
          <w:sz w:val="22"/>
          <w:szCs w:val="22"/>
        </w:rPr>
        <w:t xml:space="preserve"> </w:t>
      </w:r>
      <w:r w:rsidR="00B95C1F" w:rsidRPr="002A3F11">
        <w:rPr>
          <w:sz w:val="22"/>
          <w:szCs w:val="22"/>
        </w:rPr>
        <w:t>(оригинал и копия)</w:t>
      </w:r>
      <w:r w:rsidR="00CD37FA" w:rsidRPr="002A3F11">
        <w:rPr>
          <w:color w:val="000000"/>
          <w:sz w:val="22"/>
          <w:szCs w:val="22"/>
        </w:rPr>
        <w:t>;</w:t>
      </w:r>
    </w:p>
    <w:p w14:paraId="2ACBA717" w14:textId="77777777" w:rsidR="00721C45" w:rsidRPr="002A3F11" w:rsidRDefault="00F53870" w:rsidP="00725861">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д</w:t>
      </w:r>
      <w:r w:rsidR="00721C45" w:rsidRPr="002A3F11">
        <w:rPr>
          <w:color w:val="000000"/>
          <w:sz w:val="22"/>
          <w:szCs w:val="22"/>
        </w:rPr>
        <w:t>окумент, подтверждающий право иностранного гражданина или лица без гражданства на</w:t>
      </w:r>
      <w:r w:rsidR="00721C45" w:rsidRPr="002A3F11">
        <w:rPr>
          <w:color w:val="000000"/>
          <w:sz w:val="22"/>
          <w:szCs w:val="22"/>
        </w:rPr>
        <w:br/>
        <w:t>пребывание (проживание) в Российской Федерации (вид на жительство, разрешение на</w:t>
      </w:r>
      <w:r w:rsidR="00721C45" w:rsidRPr="002A3F11">
        <w:rPr>
          <w:color w:val="000000"/>
          <w:sz w:val="22"/>
          <w:szCs w:val="22"/>
        </w:rPr>
        <w:br/>
        <w:t xml:space="preserve">временное проживание, виза или иной документ, в соответствии с законодательством </w:t>
      </w:r>
      <w:r w:rsidR="001354E3" w:rsidRPr="002A3F11">
        <w:rPr>
          <w:color w:val="000000"/>
          <w:sz w:val="22"/>
          <w:szCs w:val="22"/>
        </w:rPr>
        <w:t>Российской Федерации</w:t>
      </w:r>
      <w:r w:rsidR="00721C45" w:rsidRPr="002A3F11">
        <w:rPr>
          <w:color w:val="000000"/>
          <w:sz w:val="22"/>
          <w:szCs w:val="22"/>
        </w:rPr>
        <w:t>)</w:t>
      </w:r>
      <w:r w:rsidR="00B95C1F" w:rsidRPr="002A3F11">
        <w:rPr>
          <w:color w:val="000000"/>
          <w:sz w:val="22"/>
          <w:szCs w:val="22"/>
        </w:rPr>
        <w:t xml:space="preserve"> </w:t>
      </w:r>
      <w:r w:rsidR="00B95C1F" w:rsidRPr="002A3F11">
        <w:rPr>
          <w:sz w:val="22"/>
          <w:szCs w:val="22"/>
        </w:rPr>
        <w:t>(оригинал и копия)</w:t>
      </w:r>
      <w:r w:rsidR="00721C45" w:rsidRPr="002A3F11">
        <w:rPr>
          <w:color w:val="000000"/>
          <w:sz w:val="22"/>
          <w:szCs w:val="22"/>
        </w:rPr>
        <w:t>;</w:t>
      </w:r>
    </w:p>
    <w:p w14:paraId="61D5DCD1" w14:textId="77777777" w:rsidR="00721C45" w:rsidRPr="002A3F11" w:rsidRDefault="00F53870" w:rsidP="00725861">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п</w:t>
      </w:r>
      <w:r w:rsidR="00721C45" w:rsidRPr="002A3F11">
        <w:rPr>
          <w:color w:val="000000"/>
          <w:sz w:val="22"/>
          <w:szCs w:val="22"/>
        </w:rPr>
        <w:t xml:space="preserve">аспорт, либо иной документ, признаваемый в соответствии с законодательством </w:t>
      </w:r>
      <w:r w:rsidR="001354E3" w:rsidRPr="002A3F11">
        <w:rPr>
          <w:color w:val="000000"/>
          <w:sz w:val="22"/>
          <w:szCs w:val="22"/>
        </w:rPr>
        <w:t>Российской Федерации;</w:t>
      </w:r>
      <w:r w:rsidR="00721C45" w:rsidRPr="002A3F11">
        <w:rPr>
          <w:color w:val="000000"/>
          <w:sz w:val="22"/>
          <w:szCs w:val="22"/>
        </w:rPr>
        <w:br/>
        <w:t>документом, удостоверяющим личность представителя Клиента</w:t>
      </w:r>
      <w:r w:rsidR="00B95C1F" w:rsidRPr="002A3F11">
        <w:rPr>
          <w:color w:val="000000"/>
          <w:sz w:val="22"/>
          <w:szCs w:val="22"/>
        </w:rPr>
        <w:t xml:space="preserve"> </w:t>
      </w:r>
      <w:r w:rsidR="00B95C1F" w:rsidRPr="002A3F11">
        <w:rPr>
          <w:sz w:val="22"/>
          <w:szCs w:val="22"/>
        </w:rPr>
        <w:t>(оригинал и копия)</w:t>
      </w:r>
      <w:r w:rsidR="00721C45" w:rsidRPr="002A3F11">
        <w:rPr>
          <w:color w:val="000000"/>
          <w:sz w:val="22"/>
          <w:szCs w:val="22"/>
        </w:rPr>
        <w:t>;</w:t>
      </w:r>
    </w:p>
    <w:p w14:paraId="6485385B" w14:textId="77777777" w:rsidR="00721C45" w:rsidRPr="002A3F11" w:rsidRDefault="00E40794" w:rsidP="00725861">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д</w:t>
      </w:r>
      <w:r w:rsidR="00721C45" w:rsidRPr="002A3F11">
        <w:rPr>
          <w:color w:val="000000"/>
          <w:sz w:val="22"/>
          <w:szCs w:val="22"/>
        </w:rPr>
        <w:t xml:space="preserve">оверенность на Уполномоченное лицо Клиента </w:t>
      </w:r>
      <w:r w:rsidR="00F617F1" w:rsidRPr="002A3F11">
        <w:rPr>
          <w:color w:val="000000"/>
          <w:sz w:val="22"/>
          <w:szCs w:val="22"/>
        </w:rPr>
        <w:t>-</w:t>
      </w:r>
      <w:r w:rsidR="00370BB4" w:rsidRPr="002A3F11">
        <w:rPr>
          <w:color w:val="000000"/>
          <w:sz w:val="22"/>
          <w:szCs w:val="22"/>
        </w:rPr>
        <w:t xml:space="preserve"> </w:t>
      </w:r>
      <w:r w:rsidR="00721C45" w:rsidRPr="002A3F11">
        <w:rPr>
          <w:color w:val="000000"/>
          <w:sz w:val="22"/>
          <w:szCs w:val="22"/>
        </w:rPr>
        <w:t>физическо</w:t>
      </w:r>
      <w:r w:rsidR="00F617F1" w:rsidRPr="002A3F11">
        <w:rPr>
          <w:color w:val="000000"/>
          <w:sz w:val="22"/>
          <w:szCs w:val="22"/>
        </w:rPr>
        <w:t>го</w:t>
      </w:r>
      <w:r w:rsidR="00721C45" w:rsidRPr="002A3F11">
        <w:rPr>
          <w:color w:val="000000"/>
          <w:sz w:val="22"/>
          <w:szCs w:val="22"/>
        </w:rPr>
        <w:t xml:space="preserve"> лиц</w:t>
      </w:r>
      <w:r w:rsidR="00F617F1" w:rsidRPr="002A3F11">
        <w:rPr>
          <w:color w:val="000000"/>
          <w:sz w:val="22"/>
          <w:szCs w:val="22"/>
        </w:rPr>
        <w:t>а</w:t>
      </w:r>
      <w:r w:rsidR="00721C45" w:rsidRPr="002A3F11">
        <w:rPr>
          <w:color w:val="000000"/>
          <w:sz w:val="22"/>
          <w:szCs w:val="22"/>
        </w:rPr>
        <w:t>, содержащей образец</w:t>
      </w:r>
      <w:r w:rsidR="00721C45" w:rsidRPr="002A3F11">
        <w:rPr>
          <w:color w:val="000000"/>
          <w:sz w:val="22"/>
          <w:szCs w:val="22"/>
        </w:rPr>
        <w:br/>
        <w:t>подпис</w:t>
      </w:r>
      <w:r w:rsidR="00177A49" w:rsidRPr="002A3F11">
        <w:rPr>
          <w:color w:val="000000"/>
          <w:sz w:val="22"/>
          <w:szCs w:val="22"/>
        </w:rPr>
        <w:t>и Уполномоченного лица</w:t>
      </w:r>
      <w:r w:rsidR="00721C45" w:rsidRPr="002A3F11">
        <w:rPr>
          <w:color w:val="000000"/>
          <w:sz w:val="22"/>
          <w:szCs w:val="22"/>
        </w:rPr>
        <w:t>, удостоверенной нотариально либо</w:t>
      </w:r>
      <w:r w:rsidR="00721C45" w:rsidRPr="002A3F11">
        <w:rPr>
          <w:color w:val="000000"/>
          <w:sz w:val="22"/>
          <w:szCs w:val="22"/>
        </w:rPr>
        <w:br/>
        <w:t>Уполномоченным сотрудником Банка;</w:t>
      </w:r>
    </w:p>
    <w:p w14:paraId="65CFF39E" w14:textId="77777777" w:rsidR="00721C45" w:rsidRPr="002A3F11" w:rsidRDefault="00F53870" w:rsidP="00725861">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Копия с</w:t>
      </w:r>
      <w:r w:rsidR="00721C45" w:rsidRPr="002A3F11">
        <w:rPr>
          <w:color w:val="000000"/>
          <w:sz w:val="22"/>
          <w:szCs w:val="22"/>
        </w:rPr>
        <w:t>видетельств</w:t>
      </w:r>
      <w:r w:rsidRPr="002A3F11">
        <w:rPr>
          <w:color w:val="000000"/>
          <w:sz w:val="22"/>
          <w:szCs w:val="22"/>
        </w:rPr>
        <w:t>а</w:t>
      </w:r>
      <w:r w:rsidR="00721C45" w:rsidRPr="002A3F11">
        <w:rPr>
          <w:color w:val="000000"/>
          <w:sz w:val="22"/>
          <w:szCs w:val="22"/>
        </w:rPr>
        <w:t xml:space="preserve"> о постановке на учет в</w:t>
      </w:r>
      <w:r w:rsidR="00FA4B0D" w:rsidRPr="002A3F11">
        <w:rPr>
          <w:color w:val="000000"/>
          <w:sz w:val="22"/>
          <w:szCs w:val="22"/>
        </w:rPr>
        <w:t xml:space="preserve"> налоговом органе (при наличии);</w:t>
      </w:r>
    </w:p>
    <w:p w14:paraId="75C1D833" w14:textId="77777777" w:rsidR="00FA4B0D" w:rsidRPr="002A3F11" w:rsidRDefault="00FA4B0D" w:rsidP="00725861">
      <w:pPr>
        <w:numPr>
          <w:ilvl w:val="0"/>
          <w:numId w:val="13"/>
        </w:numPr>
        <w:shd w:val="clear" w:color="auto" w:fill="FFFFFF"/>
        <w:tabs>
          <w:tab w:val="num" w:pos="426"/>
        </w:tabs>
        <w:ind w:left="426" w:right="40" w:hanging="426"/>
        <w:jc w:val="both"/>
        <w:rPr>
          <w:color w:val="000000"/>
          <w:sz w:val="22"/>
          <w:szCs w:val="22"/>
        </w:rPr>
      </w:pPr>
      <w:r w:rsidRPr="002A3F11">
        <w:rPr>
          <w:sz w:val="22"/>
          <w:szCs w:val="22"/>
        </w:rPr>
        <w:t>Информационные сведения физического лица;</w:t>
      </w:r>
    </w:p>
    <w:p w14:paraId="28901AA2" w14:textId="77777777" w:rsidR="004466CD" w:rsidRPr="002A3F11" w:rsidRDefault="004466CD" w:rsidP="001E13F2">
      <w:pPr>
        <w:numPr>
          <w:ilvl w:val="0"/>
          <w:numId w:val="13"/>
        </w:numPr>
        <w:tabs>
          <w:tab w:val="left" w:pos="426"/>
          <w:tab w:val="num" w:pos="1701"/>
        </w:tabs>
        <w:ind w:left="426" w:hanging="426"/>
        <w:jc w:val="both"/>
        <w:rPr>
          <w:sz w:val="22"/>
          <w:szCs w:val="22"/>
        </w:rPr>
      </w:pPr>
      <w:r w:rsidRPr="002A3F11">
        <w:rPr>
          <w:sz w:val="22"/>
          <w:szCs w:val="22"/>
        </w:rPr>
        <w:t>иные документы по требованию Банка, в том числе в рамках Федерального закона №115-ФЗ от 07.08.2001 «О противодействии легализации (отмыванию) доходов, полученных преступным путем, и финансированию терроризма»  и внутренними документами Банка.</w:t>
      </w:r>
    </w:p>
    <w:p w14:paraId="3B5A874D" w14:textId="77777777" w:rsidR="004466CD" w:rsidRPr="002A3F11" w:rsidRDefault="004466CD" w:rsidP="004466CD">
      <w:pPr>
        <w:shd w:val="clear" w:color="auto" w:fill="FFFFFF"/>
        <w:ind w:left="426" w:right="40"/>
        <w:jc w:val="both"/>
        <w:rPr>
          <w:color w:val="000000"/>
          <w:sz w:val="22"/>
          <w:szCs w:val="22"/>
        </w:rPr>
      </w:pPr>
    </w:p>
    <w:p w14:paraId="1B0575A2" w14:textId="77777777" w:rsidR="00FD74E3" w:rsidRPr="002A3F11" w:rsidRDefault="00FD74E3" w:rsidP="00FD74E3">
      <w:pPr>
        <w:shd w:val="clear" w:color="auto" w:fill="FFFFFF"/>
        <w:ind w:right="40"/>
        <w:jc w:val="both"/>
        <w:rPr>
          <w:color w:val="000000"/>
          <w:sz w:val="22"/>
          <w:szCs w:val="22"/>
        </w:rPr>
      </w:pPr>
    </w:p>
    <w:p w14:paraId="3B7E8777" w14:textId="77777777" w:rsidR="00FD74E3" w:rsidRPr="002A3F11" w:rsidRDefault="00FD74E3" w:rsidP="00FD74E3">
      <w:pPr>
        <w:widowControl w:val="0"/>
        <w:numPr>
          <w:ilvl w:val="0"/>
          <w:numId w:val="4"/>
        </w:numPr>
        <w:tabs>
          <w:tab w:val="clear" w:pos="1070"/>
          <w:tab w:val="num" w:pos="426"/>
        </w:tabs>
        <w:autoSpaceDE w:val="0"/>
        <w:autoSpaceDN w:val="0"/>
        <w:adjustRightInd w:val="0"/>
        <w:ind w:left="426" w:right="40" w:hanging="426"/>
        <w:jc w:val="center"/>
        <w:rPr>
          <w:b/>
          <w:bCs/>
          <w:color w:val="000000"/>
          <w:sz w:val="22"/>
          <w:szCs w:val="22"/>
        </w:rPr>
      </w:pPr>
      <w:r w:rsidRPr="002A3F11">
        <w:rPr>
          <w:b/>
          <w:bCs/>
          <w:color w:val="000000"/>
          <w:sz w:val="22"/>
          <w:szCs w:val="22"/>
        </w:rPr>
        <w:t>Клиент – индивидуальный предприниматель:</w:t>
      </w:r>
    </w:p>
    <w:p w14:paraId="001FC23E" w14:textId="77777777" w:rsidR="00F34A94" w:rsidRPr="002A3F11" w:rsidRDefault="00F34A94" w:rsidP="00FD74E3">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заявление </w:t>
      </w:r>
      <w:r w:rsidRPr="002A3F11">
        <w:rPr>
          <w:sz w:val="22"/>
          <w:szCs w:val="22"/>
        </w:rPr>
        <w:t>о присоединении к Регламенту оказания услуг на финансовых рынках ООО «Первый Клиентский Банк» (для индивидуальных предпринимателей и юридических лиц) в 2 экземплярах;</w:t>
      </w:r>
    </w:p>
    <w:p w14:paraId="5D6B681D" w14:textId="77777777" w:rsidR="00FD74E3" w:rsidRPr="002A3F11" w:rsidRDefault="00B908CA" w:rsidP="00FD74E3">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п</w:t>
      </w:r>
      <w:r w:rsidR="00FD74E3" w:rsidRPr="002A3F11">
        <w:rPr>
          <w:color w:val="000000"/>
          <w:sz w:val="22"/>
          <w:szCs w:val="22"/>
        </w:rPr>
        <w:t xml:space="preserve">аспорт либо иной документа, признаваемый в соответствии с законодательством </w:t>
      </w:r>
      <w:r w:rsidR="001354E3" w:rsidRPr="002A3F11">
        <w:rPr>
          <w:color w:val="000000"/>
          <w:sz w:val="22"/>
          <w:szCs w:val="22"/>
        </w:rPr>
        <w:t>Российской Федерации;</w:t>
      </w:r>
      <w:r w:rsidR="00FD74E3" w:rsidRPr="002A3F11">
        <w:rPr>
          <w:color w:val="000000"/>
          <w:sz w:val="22"/>
          <w:szCs w:val="22"/>
        </w:rPr>
        <w:br/>
        <w:t>документом, удостоверяющим личность</w:t>
      </w:r>
      <w:r w:rsidR="004A4B91" w:rsidRPr="002A3F11">
        <w:rPr>
          <w:color w:val="000000"/>
          <w:sz w:val="22"/>
          <w:szCs w:val="22"/>
        </w:rPr>
        <w:t xml:space="preserve"> </w:t>
      </w:r>
      <w:r w:rsidR="000C5FA0" w:rsidRPr="002A3F11">
        <w:rPr>
          <w:color w:val="000000"/>
          <w:sz w:val="22"/>
          <w:szCs w:val="22"/>
        </w:rPr>
        <w:t>(оригинал и копия);</w:t>
      </w:r>
    </w:p>
    <w:p w14:paraId="7C860516" w14:textId="77777777" w:rsidR="00EC44D8" w:rsidRPr="002A3F11" w:rsidRDefault="0088187C" w:rsidP="00EC44D8">
      <w:pPr>
        <w:numPr>
          <w:ilvl w:val="0"/>
          <w:numId w:val="13"/>
        </w:numPr>
        <w:shd w:val="clear" w:color="auto" w:fill="FFFFFF"/>
        <w:tabs>
          <w:tab w:val="num" w:pos="426"/>
        </w:tabs>
        <w:ind w:left="426" w:right="40" w:hanging="426"/>
        <w:jc w:val="both"/>
        <w:rPr>
          <w:color w:val="000000"/>
          <w:sz w:val="22"/>
          <w:szCs w:val="22"/>
        </w:rPr>
      </w:pPr>
      <w:hyperlink r:id="rId7" w:history="1">
        <w:r w:rsidR="00EC44D8" w:rsidRPr="002A3F11">
          <w:rPr>
            <w:color w:val="000000"/>
            <w:sz w:val="22"/>
            <w:szCs w:val="22"/>
          </w:rPr>
          <w:t>свидетельств</w:t>
        </w:r>
      </w:hyperlink>
      <w:r w:rsidR="00EC44D8" w:rsidRPr="002A3F11">
        <w:rPr>
          <w:color w:val="000000"/>
          <w:sz w:val="22"/>
          <w:szCs w:val="22"/>
        </w:rPr>
        <w:t>о о государственной регистрации в качестве индивидуального предпринимателя (нотариально заверенная копия);</w:t>
      </w:r>
    </w:p>
    <w:p w14:paraId="3C7E2271" w14:textId="77777777" w:rsidR="00EB6ABB" w:rsidRPr="002A3F11" w:rsidRDefault="0088187C" w:rsidP="00EB6ABB">
      <w:pPr>
        <w:numPr>
          <w:ilvl w:val="0"/>
          <w:numId w:val="13"/>
        </w:numPr>
        <w:shd w:val="clear" w:color="auto" w:fill="FFFFFF"/>
        <w:tabs>
          <w:tab w:val="num" w:pos="426"/>
        </w:tabs>
        <w:ind w:left="426" w:right="40" w:hanging="426"/>
        <w:jc w:val="both"/>
        <w:rPr>
          <w:color w:val="000000"/>
          <w:sz w:val="22"/>
          <w:szCs w:val="22"/>
        </w:rPr>
      </w:pPr>
      <w:hyperlink r:id="rId8" w:history="1">
        <w:r w:rsidR="00EB6ABB" w:rsidRPr="002A3F11">
          <w:rPr>
            <w:color w:val="000000"/>
            <w:sz w:val="22"/>
            <w:szCs w:val="22"/>
          </w:rPr>
          <w:t>свидетельств</w:t>
        </w:r>
      </w:hyperlink>
      <w:r w:rsidR="00EB6ABB" w:rsidRPr="002A3F11">
        <w:rPr>
          <w:color w:val="000000"/>
          <w:sz w:val="22"/>
          <w:szCs w:val="22"/>
        </w:rPr>
        <w:t>о о постановке на учет в налоговом органе (нотариально заверенная копия);</w:t>
      </w:r>
    </w:p>
    <w:p w14:paraId="4DFC0FDC" w14:textId="77777777" w:rsidR="00F26A85" w:rsidRPr="002A3F11" w:rsidRDefault="00F26A85" w:rsidP="00F26A85">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лицензии (патенты), выданные индивидуальному предпринимателю или лицу, занимающемуся частной практикой,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 (нотариально заверенные копии);</w:t>
      </w:r>
    </w:p>
    <w:p w14:paraId="59F93759" w14:textId="77777777" w:rsidR="002E6F2B" w:rsidRPr="002A3F11" w:rsidRDefault="002E6F2B" w:rsidP="002E6F2B">
      <w:pPr>
        <w:numPr>
          <w:ilvl w:val="0"/>
          <w:numId w:val="13"/>
        </w:numPr>
        <w:shd w:val="clear" w:color="auto" w:fill="FFFFFF"/>
        <w:tabs>
          <w:tab w:val="num" w:pos="426"/>
        </w:tabs>
        <w:ind w:left="426" w:right="40" w:hanging="426"/>
        <w:jc w:val="both"/>
        <w:rPr>
          <w:sz w:val="22"/>
          <w:szCs w:val="22"/>
        </w:rPr>
      </w:pPr>
      <w:r w:rsidRPr="002A3F11">
        <w:rPr>
          <w:color w:val="000000"/>
          <w:sz w:val="22"/>
          <w:szCs w:val="22"/>
        </w:rPr>
        <w:t xml:space="preserve">выписка из ЕГРИП (единый государственный реестр индивидуальных предпринимателей), составленную не ранее, чем за 15 (пятнадцать) календарных дней до даты предоставления документов в Банк (оригинал или нотариально </w:t>
      </w:r>
      <w:r w:rsidRPr="002A3F11">
        <w:rPr>
          <w:sz w:val="22"/>
          <w:szCs w:val="22"/>
        </w:rPr>
        <w:t xml:space="preserve">заверенную копия) Указанный документ не предоставляется предпринимателями без образования юридического лица, зарегистрированными после 01.01.2004г.; </w:t>
      </w:r>
    </w:p>
    <w:p w14:paraId="48CD35A9" w14:textId="77777777" w:rsidR="00A24645" w:rsidRPr="002A3F11" w:rsidRDefault="00E3549C" w:rsidP="00A24645">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д</w:t>
      </w:r>
      <w:r w:rsidR="00FD74E3" w:rsidRPr="002A3F11">
        <w:rPr>
          <w:color w:val="000000"/>
          <w:sz w:val="22"/>
          <w:szCs w:val="22"/>
        </w:rPr>
        <w:t xml:space="preserve">оверенность, выданную Клиентом доверенному лицу на распоряжение </w:t>
      </w:r>
      <w:r w:rsidRPr="002A3F11">
        <w:rPr>
          <w:color w:val="000000"/>
          <w:sz w:val="22"/>
          <w:szCs w:val="22"/>
        </w:rPr>
        <w:t>Активами</w:t>
      </w:r>
      <w:r w:rsidR="00FD74E3" w:rsidRPr="002A3F11">
        <w:rPr>
          <w:color w:val="000000"/>
          <w:sz w:val="22"/>
          <w:szCs w:val="22"/>
        </w:rPr>
        <w:t>, на заключение Генерального соглашения и всех необходимых документов (в случае, если Клиент доверяет иному лицу совершать все или часть вышеуказанных действий)</w:t>
      </w:r>
      <w:r w:rsidR="00A24645" w:rsidRPr="002A3F11">
        <w:rPr>
          <w:color w:val="000000"/>
          <w:sz w:val="22"/>
          <w:szCs w:val="22"/>
        </w:rPr>
        <w:t xml:space="preserve"> (нотариально заверенная копия) и паспорт представителя (оригинал) (в случае если от имени индивидуального предпринимателя Договор подписывает его представитель).</w:t>
      </w:r>
    </w:p>
    <w:p w14:paraId="0390768E" w14:textId="77777777" w:rsidR="001A22CE" w:rsidRPr="002A3F11" w:rsidRDefault="0036448A" w:rsidP="001A22CE">
      <w:pPr>
        <w:numPr>
          <w:ilvl w:val="0"/>
          <w:numId w:val="13"/>
        </w:numPr>
        <w:shd w:val="clear" w:color="auto" w:fill="FFFFFF"/>
        <w:tabs>
          <w:tab w:val="num" w:pos="426"/>
          <w:tab w:val="left" w:pos="1080"/>
        </w:tabs>
        <w:ind w:left="426" w:right="40" w:hanging="426"/>
        <w:jc w:val="both"/>
        <w:rPr>
          <w:sz w:val="22"/>
          <w:szCs w:val="22"/>
        </w:rPr>
      </w:pPr>
      <w:r w:rsidRPr="002A3F11">
        <w:rPr>
          <w:sz w:val="22"/>
          <w:szCs w:val="22"/>
        </w:rPr>
        <w:t xml:space="preserve">нотариально заверенную </w:t>
      </w:r>
      <w:r w:rsidR="001A22CE" w:rsidRPr="002A3F11">
        <w:rPr>
          <w:sz w:val="22"/>
          <w:szCs w:val="22"/>
        </w:rPr>
        <w:t>банковскую карточку с образцами подписей и оттиска печати Клиента (в случае, если в Банке открыт счет, то предоставляется копия</w:t>
      </w:r>
      <w:r w:rsidR="0086007E" w:rsidRPr="002A3F11">
        <w:rPr>
          <w:sz w:val="22"/>
          <w:szCs w:val="22"/>
        </w:rPr>
        <w:t xml:space="preserve"> </w:t>
      </w:r>
      <w:r w:rsidR="001A22CE" w:rsidRPr="002A3F11">
        <w:rPr>
          <w:sz w:val="22"/>
          <w:szCs w:val="22"/>
        </w:rPr>
        <w:t xml:space="preserve"> карточки с образцами подписей и оттиска печати Клиента</w:t>
      </w:r>
      <w:r w:rsidR="005751A4" w:rsidRPr="002A3F11">
        <w:rPr>
          <w:sz w:val="22"/>
          <w:szCs w:val="22"/>
        </w:rPr>
        <w:t xml:space="preserve"> заверенная Уполномоченным сотрудником Банком</w:t>
      </w:r>
      <w:r w:rsidR="00FA4B0D" w:rsidRPr="002A3F11">
        <w:rPr>
          <w:sz w:val="22"/>
          <w:szCs w:val="22"/>
        </w:rPr>
        <w:t>);</w:t>
      </w:r>
    </w:p>
    <w:p w14:paraId="5820D71D" w14:textId="77777777" w:rsidR="00FA4B0D" w:rsidRPr="002A3F11" w:rsidRDefault="00FA4B0D" w:rsidP="001A22CE">
      <w:pPr>
        <w:numPr>
          <w:ilvl w:val="0"/>
          <w:numId w:val="13"/>
        </w:numPr>
        <w:shd w:val="clear" w:color="auto" w:fill="FFFFFF"/>
        <w:tabs>
          <w:tab w:val="num" w:pos="426"/>
          <w:tab w:val="left" w:pos="1080"/>
        </w:tabs>
        <w:ind w:left="426" w:right="40" w:hanging="426"/>
        <w:jc w:val="both"/>
        <w:rPr>
          <w:sz w:val="22"/>
          <w:szCs w:val="22"/>
        </w:rPr>
      </w:pPr>
      <w:r w:rsidRPr="002A3F11">
        <w:rPr>
          <w:sz w:val="22"/>
          <w:szCs w:val="22"/>
        </w:rPr>
        <w:t>Информационные сведения клиента индивидуального предпринимателя;</w:t>
      </w:r>
    </w:p>
    <w:p w14:paraId="7EE94FD8" w14:textId="77777777" w:rsidR="00FA4B0D" w:rsidRPr="002A3F11" w:rsidRDefault="00FA4B0D" w:rsidP="001A22CE">
      <w:pPr>
        <w:numPr>
          <w:ilvl w:val="0"/>
          <w:numId w:val="13"/>
        </w:numPr>
        <w:shd w:val="clear" w:color="auto" w:fill="FFFFFF"/>
        <w:tabs>
          <w:tab w:val="num" w:pos="426"/>
          <w:tab w:val="left" w:pos="1080"/>
        </w:tabs>
        <w:ind w:left="426" w:right="40" w:hanging="426"/>
        <w:jc w:val="both"/>
        <w:rPr>
          <w:sz w:val="22"/>
          <w:szCs w:val="22"/>
        </w:rPr>
      </w:pPr>
      <w:r w:rsidRPr="002A3F11">
        <w:rPr>
          <w:sz w:val="22"/>
          <w:szCs w:val="22"/>
        </w:rPr>
        <w:t>Информационные сведения физического лица;</w:t>
      </w:r>
    </w:p>
    <w:p w14:paraId="57A90947" w14:textId="77777777" w:rsidR="004466CD" w:rsidRPr="002A3F11" w:rsidRDefault="004466CD" w:rsidP="00F34A94">
      <w:pPr>
        <w:numPr>
          <w:ilvl w:val="0"/>
          <w:numId w:val="13"/>
        </w:numPr>
        <w:tabs>
          <w:tab w:val="left" w:pos="426"/>
          <w:tab w:val="num" w:pos="1701"/>
        </w:tabs>
        <w:ind w:left="426" w:hanging="426"/>
        <w:jc w:val="both"/>
        <w:rPr>
          <w:sz w:val="22"/>
          <w:szCs w:val="22"/>
        </w:rPr>
      </w:pPr>
      <w:r w:rsidRPr="002A3F11">
        <w:rPr>
          <w:sz w:val="22"/>
          <w:szCs w:val="22"/>
        </w:rPr>
        <w:t>отзывы о деловой репутации от кредитной организации или другого брокера</w:t>
      </w:r>
    </w:p>
    <w:p w14:paraId="0AD5D3B8" w14:textId="77777777" w:rsidR="004466CD" w:rsidRPr="002A3F11" w:rsidRDefault="004466CD" w:rsidP="00F34A94">
      <w:pPr>
        <w:numPr>
          <w:ilvl w:val="0"/>
          <w:numId w:val="13"/>
        </w:numPr>
        <w:tabs>
          <w:tab w:val="left" w:pos="426"/>
          <w:tab w:val="num" w:pos="1701"/>
        </w:tabs>
        <w:ind w:left="426" w:hanging="426"/>
        <w:jc w:val="both"/>
        <w:rPr>
          <w:sz w:val="22"/>
          <w:szCs w:val="22"/>
        </w:rPr>
      </w:pPr>
      <w:r w:rsidRPr="002A3F11">
        <w:rPr>
          <w:sz w:val="22"/>
          <w:szCs w:val="22"/>
        </w:rPr>
        <w:t>иные документы по требованию Банка, в том числе в рамках Федерального закона №115-ФЗ от 07.08.2001 «О противодействии легализации (отмыванию) доходов, полученных преступным путем, и финансированию терроризма»  и внутренними документами Банка.</w:t>
      </w:r>
    </w:p>
    <w:p w14:paraId="4827F509" w14:textId="77777777" w:rsidR="00721C45" w:rsidRPr="002A3F11" w:rsidRDefault="00721C45" w:rsidP="001A3F5D">
      <w:pPr>
        <w:shd w:val="clear" w:color="auto" w:fill="FFFFFF"/>
        <w:tabs>
          <w:tab w:val="left" w:pos="1070"/>
        </w:tabs>
        <w:ind w:right="40"/>
        <w:jc w:val="both"/>
        <w:rPr>
          <w:color w:val="000000"/>
          <w:sz w:val="22"/>
          <w:szCs w:val="22"/>
        </w:rPr>
      </w:pPr>
    </w:p>
    <w:p w14:paraId="3FF04724" w14:textId="77777777" w:rsidR="00721C45" w:rsidRPr="002A3F11" w:rsidRDefault="00721C45" w:rsidP="007A5568">
      <w:pPr>
        <w:widowControl w:val="0"/>
        <w:numPr>
          <w:ilvl w:val="0"/>
          <w:numId w:val="4"/>
        </w:numPr>
        <w:tabs>
          <w:tab w:val="clear" w:pos="1070"/>
          <w:tab w:val="num" w:pos="426"/>
        </w:tabs>
        <w:autoSpaceDE w:val="0"/>
        <w:autoSpaceDN w:val="0"/>
        <w:adjustRightInd w:val="0"/>
        <w:ind w:left="426" w:right="40" w:hanging="426"/>
        <w:jc w:val="center"/>
        <w:rPr>
          <w:b/>
          <w:bCs/>
          <w:color w:val="000000"/>
          <w:sz w:val="22"/>
          <w:szCs w:val="22"/>
        </w:rPr>
      </w:pPr>
      <w:r w:rsidRPr="002A3F11">
        <w:rPr>
          <w:b/>
          <w:bCs/>
          <w:color w:val="000000"/>
          <w:sz w:val="22"/>
          <w:szCs w:val="22"/>
        </w:rPr>
        <w:t>Клиент – юридическое лицо (</w:t>
      </w:r>
      <w:r w:rsidR="00446AD3" w:rsidRPr="002A3F11">
        <w:rPr>
          <w:b/>
          <w:bCs/>
          <w:color w:val="000000"/>
          <w:sz w:val="22"/>
          <w:szCs w:val="22"/>
        </w:rPr>
        <w:t>организация</w:t>
      </w:r>
      <w:r w:rsidRPr="002A3F11">
        <w:rPr>
          <w:b/>
          <w:bCs/>
          <w:color w:val="000000"/>
          <w:sz w:val="22"/>
          <w:szCs w:val="22"/>
        </w:rPr>
        <w:t xml:space="preserve"> </w:t>
      </w:r>
      <w:r w:rsidR="001354E3" w:rsidRPr="002A3F11">
        <w:rPr>
          <w:b/>
          <w:bCs/>
          <w:color w:val="000000"/>
          <w:sz w:val="22"/>
          <w:szCs w:val="22"/>
        </w:rPr>
        <w:t>Российской Федерации</w:t>
      </w:r>
      <w:r w:rsidR="0075447A" w:rsidRPr="002A3F11">
        <w:rPr>
          <w:b/>
          <w:bCs/>
          <w:color w:val="000000"/>
          <w:sz w:val="22"/>
          <w:szCs w:val="22"/>
        </w:rPr>
        <w:t>/резидент</w:t>
      </w:r>
      <w:r w:rsidRPr="002A3F11">
        <w:rPr>
          <w:b/>
          <w:bCs/>
          <w:color w:val="000000"/>
          <w:sz w:val="22"/>
          <w:szCs w:val="22"/>
        </w:rPr>
        <w:t>)</w:t>
      </w:r>
      <w:r w:rsidR="008978AF" w:rsidRPr="002A3F11">
        <w:rPr>
          <w:b/>
          <w:bCs/>
          <w:color w:val="000000"/>
          <w:sz w:val="22"/>
          <w:szCs w:val="22"/>
        </w:rPr>
        <w:t>.</w:t>
      </w:r>
    </w:p>
    <w:p w14:paraId="7FE606FE" w14:textId="77777777" w:rsidR="00F34A94" w:rsidRPr="002A3F11" w:rsidRDefault="00F34A94" w:rsidP="00F34A94">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заявление </w:t>
      </w:r>
      <w:r w:rsidRPr="002A3F11">
        <w:rPr>
          <w:sz w:val="22"/>
          <w:szCs w:val="22"/>
        </w:rPr>
        <w:t>о присоединении к Регламенту оказания услуг на финансовых рынках ООО «Первый Клиентский Банк» (для индивидуальных предпринимателей и юридических лиц) в 2 экземплярах;</w:t>
      </w:r>
    </w:p>
    <w:p w14:paraId="36A73316"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учредительные документы Клиента (устав и (при наличии) учредительный договор со всеми изменениями и дополнениями) (нотариально заверенные копии);</w:t>
      </w:r>
    </w:p>
    <w:p w14:paraId="475FB3B9"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свидетельство о регистрации и/или свидетельства о внесении сведений о Контрагенте в ЕГРЮЛ (нотариально заверенная копия), свидетельства о регистрации изменений в учредительные документы (нотариально заверенные копии);</w:t>
      </w:r>
    </w:p>
    <w:p w14:paraId="3D7EAD27"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свидетельство о постановке на налоговый учет (нотариально заверенная копия);</w:t>
      </w:r>
    </w:p>
    <w:p w14:paraId="3FC58F0E"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 xml:space="preserve">выписка из ЕГРЮЛ (дата выдачи выписки должна быть не ранее, чем за 15 дней до предоставления документов в Банк) (оригинал или нотариально заверенная копия); </w:t>
      </w:r>
    </w:p>
    <w:p w14:paraId="190DD66B"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документы, подтверждающие полномочия должностных лиц на подписание Договора (нотариально заверенные копии);</w:t>
      </w:r>
    </w:p>
    <w:p w14:paraId="42E7818A" w14:textId="77777777" w:rsidR="00B27D24" w:rsidRPr="002A3F11" w:rsidRDefault="00E4079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д</w:t>
      </w:r>
      <w:r w:rsidR="00B27D24" w:rsidRPr="002A3F11">
        <w:rPr>
          <w:color w:val="000000"/>
          <w:sz w:val="22"/>
          <w:szCs w:val="22"/>
        </w:rPr>
        <w:t>оверенность (оригинал или заверенную уполномоченным лицом Клиента копия)</w:t>
      </w:r>
      <w:r w:rsidR="009D1A61" w:rsidRPr="002A3F11">
        <w:rPr>
          <w:color w:val="000000"/>
          <w:sz w:val="22"/>
          <w:szCs w:val="22"/>
        </w:rPr>
        <w:t>,</w:t>
      </w:r>
      <w:r w:rsidR="00B27D24" w:rsidRPr="002A3F11">
        <w:rPr>
          <w:color w:val="000000"/>
          <w:sz w:val="22"/>
          <w:szCs w:val="22"/>
        </w:rPr>
        <w:t xml:space="preserve"> </w:t>
      </w:r>
      <w:r w:rsidR="009D1A61" w:rsidRPr="002A3F11">
        <w:rPr>
          <w:color w:val="000000"/>
          <w:sz w:val="22"/>
          <w:szCs w:val="22"/>
        </w:rPr>
        <w:t>ксерокопия</w:t>
      </w:r>
      <w:r w:rsidR="00B27D24" w:rsidRPr="002A3F11">
        <w:rPr>
          <w:color w:val="000000"/>
          <w:sz w:val="22"/>
          <w:szCs w:val="22"/>
        </w:rPr>
        <w:t xml:space="preserve"> паспорта представителя (в случае если от имени юридического лица Договор подписывает не его руководитель, а представитель);</w:t>
      </w:r>
    </w:p>
    <w:p w14:paraId="46616D97"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документ на право осуществления деятельности, которая в соответствии с законодательством Российской Федерации подлежит лицензированию (в случае осуществления по договору лицензируемых видов деятельности)  (нотариально заверенная копия);</w:t>
      </w:r>
    </w:p>
    <w:p w14:paraId="22B60742"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паспорт лица, осуществляющего функции единоличного исполнительного органа (копия);</w:t>
      </w:r>
    </w:p>
    <w:p w14:paraId="3C413ACE" w14:textId="77777777" w:rsidR="00B27D24" w:rsidRPr="002A3F11" w:rsidRDefault="009D1A61" w:rsidP="009D1A61">
      <w:pPr>
        <w:shd w:val="clear" w:color="auto" w:fill="FFFFFF"/>
        <w:tabs>
          <w:tab w:val="left" w:pos="1080"/>
        </w:tabs>
        <w:ind w:left="426" w:right="40"/>
        <w:jc w:val="both"/>
        <w:rPr>
          <w:color w:val="000000"/>
          <w:sz w:val="22"/>
          <w:szCs w:val="22"/>
        </w:rPr>
      </w:pPr>
      <w:r w:rsidRPr="002A3F11">
        <w:rPr>
          <w:color w:val="000000"/>
          <w:sz w:val="22"/>
          <w:szCs w:val="22"/>
        </w:rPr>
        <w:t>с</w:t>
      </w:r>
      <w:r w:rsidR="00B27D24" w:rsidRPr="002A3F11">
        <w:rPr>
          <w:color w:val="000000"/>
          <w:sz w:val="22"/>
          <w:szCs w:val="22"/>
        </w:rPr>
        <w:t>правка из Госкомстата (нотариально заверенная копия);</w:t>
      </w:r>
    </w:p>
    <w:p w14:paraId="2D79C3C8"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приказы о назначении всех лиц, указанных в банковской карточке (копии приказов, заверенных Клиентом);</w:t>
      </w:r>
    </w:p>
    <w:p w14:paraId="3358AC6B" w14:textId="77777777" w:rsidR="005751A4" w:rsidRPr="002A3F11" w:rsidRDefault="005751A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нотариально заверенную банковскую карточку с образцами подписей и оттиска печати Клиента (в случае, если в Банке открыт счет, то предоставляется копия  карточки с образцами подписей и оттиска печати Клиента заверенная Уполномоченным сотрудником Банком);</w:t>
      </w:r>
    </w:p>
    <w:p w14:paraId="6BDB59C3"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lastRenderedPageBreak/>
        <w:t>лицензия профессионального участника рынка ценных бумаг (при наличии)  (копия);</w:t>
      </w:r>
    </w:p>
    <w:p w14:paraId="590F8653" w14:textId="77777777" w:rsidR="00B27D24" w:rsidRPr="002A3F11" w:rsidRDefault="00B27D24"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 xml:space="preserve">кредитные организации предоставляют </w:t>
      </w:r>
      <w:r w:rsidR="008F3327" w:rsidRPr="002A3F11">
        <w:rPr>
          <w:color w:val="000000"/>
          <w:sz w:val="22"/>
          <w:szCs w:val="22"/>
        </w:rPr>
        <w:t xml:space="preserve">нотариально заверенные </w:t>
      </w:r>
      <w:r w:rsidRPr="002A3F11">
        <w:rPr>
          <w:color w:val="000000"/>
          <w:sz w:val="22"/>
          <w:szCs w:val="22"/>
        </w:rPr>
        <w:t xml:space="preserve">копии согласования Банком России лиц, </w:t>
      </w:r>
      <w:r w:rsidR="00FA4B0D" w:rsidRPr="002A3F11">
        <w:rPr>
          <w:color w:val="000000"/>
          <w:sz w:val="22"/>
          <w:szCs w:val="22"/>
        </w:rPr>
        <w:t>указанных в банковской карточке;</w:t>
      </w:r>
    </w:p>
    <w:p w14:paraId="43A0FAFD" w14:textId="77777777" w:rsidR="00FA4B0D" w:rsidRPr="002A3F11" w:rsidRDefault="00FA4B0D" w:rsidP="00B27D24">
      <w:pPr>
        <w:numPr>
          <w:ilvl w:val="0"/>
          <w:numId w:val="13"/>
        </w:numPr>
        <w:shd w:val="clear" w:color="auto" w:fill="FFFFFF"/>
        <w:tabs>
          <w:tab w:val="num" w:pos="426"/>
          <w:tab w:val="left" w:pos="1080"/>
        </w:tabs>
        <w:ind w:left="426" w:right="40" w:hanging="426"/>
        <w:jc w:val="both"/>
        <w:rPr>
          <w:color w:val="000000"/>
          <w:sz w:val="22"/>
          <w:szCs w:val="22"/>
        </w:rPr>
      </w:pPr>
      <w:r w:rsidRPr="002A3F11">
        <w:rPr>
          <w:sz w:val="22"/>
          <w:szCs w:val="22"/>
        </w:rPr>
        <w:t>Информационные сведения клиента юридического лица;</w:t>
      </w:r>
    </w:p>
    <w:p w14:paraId="11C997C6" w14:textId="77777777" w:rsidR="00355C5A" w:rsidRPr="002A3F11" w:rsidRDefault="00355C5A" w:rsidP="00355C5A">
      <w:pPr>
        <w:numPr>
          <w:ilvl w:val="0"/>
          <w:numId w:val="13"/>
        </w:numPr>
        <w:shd w:val="clear" w:color="auto" w:fill="FFFFFF"/>
        <w:tabs>
          <w:tab w:val="num" w:pos="426"/>
          <w:tab w:val="left" w:pos="1080"/>
        </w:tabs>
        <w:ind w:left="426" w:right="40" w:hanging="426"/>
        <w:jc w:val="both"/>
        <w:rPr>
          <w:sz w:val="22"/>
          <w:szCs w:val="22"/>
        </w:rPr>
      </w:pPr>
      <w:r w:rsidRPr="002A3F11">
        <w:rPr>
          <w:sz w:val="22"/>
          <w:szCs w:val="22"/>
        </w:rPr>
        <w:t>Информационные сведения о кредитной организации (микрофинансовой организации);</w:t>
      </w:r>
    </w:p>
    <w:p w14:paraId="7DD054ED" w14:textId="77777777" w:rsidR="00FA4B0D" w:rsidRPr="002A3F11" w:rsidRDefault="00355C5A" w:rsidP="00B27D24">
      <w:pPr>
        <w:numPr>
          <w:ilvl w:val="0"/>
          <w:numId w:val="13"/>
        </w:numPr>
        <w:shd w:val="clear" w:color="auto" w:fill="FFFFFF"/>
        <w:tabs>
          <w:tab w:val="num" w:pos="426"/>
          <w:tab w:val="left" w:pos="1080"/>
        </w:tabs>
        <w:ind w:left="426" w:right="40" w:hanging="426"/>
        <w:jc w:val="both"/>
        <w:rPr>
          <w:sz w:val="22"/>
          <w:szCs w:val="22"/>
        </w:rPr>
      </w:pPr>
      <w:r w:rsidRPr="002A3F11">
        <w:rPr>
          <w:sz w:val="22"/>
          <w:szCs w:val="22"/>
        </w:rPr>
        <w:t>Информационные сведения физического лица;</w:t>
      </w:r>
    </w:p>
    <w:p w14:paraId="3C570BAC" w14:textId="77777777" w:rsidR="004466CD" w:rsidRPr="002A3F11" w:rsidRDefault="004466CD" w:rsidP="00F34A94">
      <w:pPr>
        <w:numPr>
          <w:ilvl w:val="0"/>
          <w:numId w:val="13"/>
        </w:numPr>
        <w:tabs>
          <w:tab w:val="left" w:pos="426"/>
          <w:tab w:val="num" w:pos="1701"/>
        </w:tabs>
        <w:ind w:left="426" w:hanging="426"/>
        <w:jc w:val="both"/>
        <w:rPr>
          <w:sz w:val="22"/>
          <w:szCs w:val="22"/>
        </w:rPr>
      </w:pPr>
      <w:r w:rsidRPr="002A3F11">
        <w:rPr>
          <w:sz w:val="22"/>
          <w:szCs w:val="22"/>
        </w:rPr>
        <w:t>отзывы о деловой репутации от кредитной организации или другого брокера</w:t>
      </w:r>
    </w:p>
    <w:p w14:paraId="72679DD2" w14:textId="77777777" w:rsidR="004466CD" w:rsidRPr="002A3F11" w:rsidRDefault="004466CD" w:rsidP="00F34A94">
      <w:pPr>
        <w:numPr>
          <w:ilvl w:val="0"/>
          <w:numId w:val="13"/>
        </w:numPr>
        <w:tabs>
          <w:tab w:val="left" w:pos="426"/>
          <w:tab w:val="num" w:pos="1701"/>
        </w:tabs>
        <w:ind w:left="426" w:hanging="426"/>
        <w:jc w:val="both"/>
        <w:rPr>
          <w:sz w:val="22"/>
          <w:szCs w:val="22"/>
        </w:rPr>
      </w:pPr>
      <w:r w:rsidRPr="002A3F11">
        <w:rPr>
          <w:sz w:val="22"/>
          <w:szCs w:val="22"/>
        </w:rPr>
        <w:t>иные документы по требованию Банка, в том числе в рамках Федерального закона №115-ФЗ от 07.08.2001 «О противодействии легализации (отмыванию) доходов, полученных преступным путем, и финансированию терроризма»  и внутренними документами Банка.</w:t>
      </w:r>
    </w:p>
    <w:p w14:paraId="0C1E876A" w14:textId="77777777" w:rsidR="00784AFB" w:rsidRPr="002A3F11" w:rsidRDefault="00784AFB" w:rsidP="00784AFB">
      <w:pPr>
        <w:shd w:val="clear" w:color="auto" w:fill="FFFFFF"/>
        <w:tabs>
          <w:tab w:val="left" w:pos="1080"/>
        </w:tabs>
        <w:ind w:right="40"/>
        <w:jc w:val="both"/>
        <w:rPr>
          <w:color w:val="000000"/>
          <w:sz w:val="22"/>
          <w:szCs w:val="22"/>
        </w:rPr>
      </w:pPr>
    </w:p>
    <w:p w14:paraId="0A3DA662" w14:textId="77777777" w:rsidR="00F554D3" w:rsidRPr="002A3F11" w:rsidRDefault="004F6E18" w:rsidP="00EC4343">
      <w:pPr>
        <w:widowControl w:val="0"/>
        <w:numPr>
          <w:ilvl w:val="0"/>
          <w:numId w:val="4"/>
        </w:numPr>
        <w:tabs>
          <w:tab w:val="clear" w:pos="1070"/>
          <w:tab w:val="num" w:pos="426"/>
          <w:tab w:val="num" w:pos="900"/>
        </w:tabs>
        <w:autoSpaceDE w:val="0"/>
        <w:autoSpaceDN w:val="0"/>
        <w:adjustRightInd w:val="0"/>
        <w:ind w:left="426" w:right="40" w:hanging="426"/>
        <w:jc w:val="both"/>
        <w:rPr>
          <w:b/>
          <w:bCs/>
          <w:color w:val="000000"/>
          <w:sz w:val="22"/>
          <w:szCs w:val="22"/>
        </w:rPr>
      </w:pPr>
      <w:r w:rsidRPr="002A3F11">
        <w:rPr>
          <w:b/>
          <w:bCs/>
          <w:color w:val="000000"/>
          <w:sz w:val="22"/>
          <w:szCs w:val="22"/>
        </w:rPr>
        <w:t xml:space="preserve">Клиент - </w:t>
      </w:r>
      <w:r w:rsidR="00721C45" w:rsidRPr="002A3F11">
        <w:rPr>
          <w:b/>
          <w:bCs/>
          <w:color w:val="000000"/>
          <w:sz w:val="22"/>
          <w:szCs w:val="22"/>
        </w:rPr>
        <w:t xml:space="preserve">Юридическое лицо </w:t>
      </w:r>
      <w:r w:rsidR="00446AD3" w:rsidRPr="002A3F11">
        <w:rPr>
          <w:b/>
          <w:bCs/>
          <w:color w:val="000000"/>
          <w:sz w:val="22"/>
          <w:szCs w:val="22"/>
        </w:rPr>
        <w:t>–</w:t>
      </w:r>
      <w:r w:rsidR="00721C45" w:rsidRPr="002A3F11">
        <w:rPr>
          <w:b/>
          <w:bCs/>
          <w:color w:val="000000"/>
          <w:sz w:val="22"/>
          <w:szCs w:val="22"/>
        </w:rPr>
        <w:t xml:space="preserve"> </w:t>
      </w:r>
      <w:r w:rsidR="00446AD3" w:rsidRPr="002A3F11">
        <w:rPr>
          <w:b/>
          <w:bCs/>
          <w:color w:val="000000"/>
          <w:sz w:val="22"/>
          <w:szCs w:val="22"/>
        </w:rPr>
        <w:t>(организация</w:t>
      </w:r>
      <w:r w:rsidR="00721C45" w:rsidRPr="002A3F11">
        <w:rPr>
          <w:b/>
          <w:bCs/>
          <w:color w:val="000000"/>
          <w:sz w:val="22"/>
          <w:szCs w:val="22"/>
        </w:rPr>
        <w:t xml:space="preserve"> </w:t>
      </w:r>
      <w:r w:rsidR="001354E3" w:rsidRPr="002A3F11">
        <w:rPr>
          <w:b/>
          <w:bCs/>
          <w:color w:val="000000"/>
          <w:sz w:val="22"/>
          <w:szCs w:val="22"/>
        </w:rPr>
        <w:t>Российской Федерации</w:t>
      </w:r>
      <w:r w:rsidR="00DC289C" w:rsidRPr="002A3F11">
        <w:rPr>
          <w:b/>
          <w:bCs/>
          <w:color w:val="000000"/>
          <w:sz w:val="22"/>
          <w:szCs w:val="22"/>
        </w:rPr>
        <w:t>/резидент</w:t>
      </w:r>
      <w:r w:rsidR="00446AD3" w:rsidRPr="002A3F11">
        <w:rPr>
          <w:b/>
          <w:bCs/>
          <w:color w:val="000000"/>
          <w:sz w:val="22"/>
          <w:szCs w:val="22"/>
        </w:rPr>
        <w:t xml:space="preserve">) </w:t>
      </w:r>
      <w:r w:rsidR="00721C45" w:rsidRPr="002A3F11">
        <w:rPr>
          <w:b/>
          <w:bCs/>
          <w:color w:val="000000"/>
          <w:sz w:val="22"/>
          <w:szCs w:val="22"/>
        </w:rPr>
        <w:t>при наличии филиала (представительства)</w:t>
      </w:r>
      <w:r w:rsidR="00F554D3" w:rsidRPr="002A3F11">
        <w:rPr>
          <w:b/>
          <w:bCs/>
          <w:color w:val="000000"/>
          <w:sz w:val="22"/>
          <w:szCs w:val="22"/>
        </w:rPr>
        <w:t xml:space="preserve"> на территории </w:t>
      </w:r>
      <w:r w:rsidR="001354E3" w:rsidRPr="002A3F11">
        <w:rPr>
          <w:b/>
          <w:bCs/>
          <w:color w:val="000000"/>
          <w:sz w:val="22"/>
          <w:szCs w:val="22"/>
        </w:rPr>
        <w:t>Российской Федерации</w:t>
      </w:r>
      <w:r w:rsidR="00F554D3" w:rsidRPr="002A3F11">
        <w:rPr>
          <w:b/>
          <w:bCs/>
          <w:color w:val="000000"/>
          <w:sz w:val="22"/>
          <w:szCs w:val="22"/>
        </w:rPr>
        <w:t xml:space="preserve"> </w:t>
      </w:r>
      <w:r w:rsidR="00142F96" w:rsidRPr="002A3F11">
        <w:rPr>
          <w:b/>
          <w:bCs/>
          <w:color w:val="000000"/>
          <w:sz w:val="22"/>
          <w:szCs w:val="22"/>
        </w:rPr>
        <w:t>(</w:t>
      </w:r>
      <w:r w:rsidR="00F554D3" w:rsidRPr="002A3F11">
        <w:rPr>
          <w:b/>
          <w:bCs/>
          <w:color w:val="000000"/>
          <w:sz w:val="22"/>
          <w:szCs w:val="22"/>
        </w:rPr>
        <w:t xml:space="preserve">в случае, если право подписания </w:t>
      </w:r>
      <w:r w:rsidR="00EC4343" w:rsidRPr="002A3F11">
        <w:rPr>
          <w:b/>
          <w:bCs/>
          <w:color w:val="000000"/>
          <w:sz w:val="22"/>
          <w:szCs w:val="22"/>
        </w:rPr>
        <w:t xml:space="preserve">Заявления к </w:t>
      </w:r>
      <w:r w:rsidR="00EF5745" w:rsidRPr="002A3F11">
        <w:rPr>
          <w:b/>
          <w:bCs/>
          <w:color w:val="000000"/>
          <w:sz w:val="22"/>
          <w:szCs w:val="22"/>
        </w:rPr>
        <w:t>Регламент</w:t>
      </w:r>
      <w:r w:rsidR="00EC4343" w:rsidRPr="002A3F11">
        <w:rPr>
          <w:b/>
          <w:bCs/>
          <w:color w:val="000000"/>
          <w:sz w:val="22"/>
          <w:szCs w:val="22"/>
        </w:rPr>
        <w:t>у</w:t>
      </w:r>
      <w:r w:rsidR="00F554D3" w:rsidRPr="002A3F11">
        <w:rPr>
          <w:b/>
          <w:bCs/>
          <w:color w:val="000000"/>
          <w:sz w:val="22"/>
          <w:szCs w:val="22"/>
        </w:rPr>
        <w:t xml:space="preserve">, а также осуществления прав и обязанностей Клиента в рамках </w:t>
      </w:r>
      <w:r w:rsidR="00EA052A" w:rsidRPr="002A3F11">
        <w:rPr>
          <w:b/>
          <w:bCs/>
          <w:color w:val="000000"/>
          <w:sz w:val="22"/>
          <w:szCs w:val="22"/>
        </w:rPr>
        <w:t>Генерального соглашения</w:t>
      </w:r>
      <w:r w:rsidR="00F554D3" w:rsidRPr="002A3F11">
        <w:rPr>
          <w:b/>
          <w:bCs/>
          <w:color w:val="000000"/>
          <w:sz w:val="22"/>
          <w:szCs w:val="22"/>
        </w:rPr>
        <w:t>, предоставляется руководителю филиала (представительства) Клиента</w:t>
      </w:r>
      <w:r w:rsidR="00EF5745" w:rsidRPr="002A3F11">
        <w:rPr>
          <w:b/>
          <w:bCs/>
          <w:color w:val="000000"/>
          <w:sz w:val="22"/>
          <w:szCs w:val="22"/>
        </w:rPr>
        <w:t xml:space="preserve"> (</w:t>
      </w:r>
      <w:r w:rsidR="00DC289C" w:rsidRPr="002A3F11">
        <w:rPr>
          <w:b/>
          <w:bCs/>
          <w:color w:val="000000"/>
          <w:sz w:val="22"/>
          <w:szCs w:val="22"/>
        </w:rPr>
        <w:t>резидента</w:t>
      </w:r>
      <w:r w:rsidR="00EF5745" w:rsidRPr="002A3F11">
        <w:rPr>
          <w:b/>
          <w:bCs/>
          <w:color w:val="000000"/>
          <w:sz w:val="22"/>
          <w:szCs w:val="22"/>
        </w:rPr>
        <w:t>)</w:t>
      </w:r>
      <w:r w:rsidR="00142F96" w:rsidRPr="002A3F11">
        <w:rPr>
          <w:b/>
          <w:bCs/>
          <w:color w:val="000000"/>
          <w:sz w:val="22"/>
          <w:szCs w:val="22"/>
        </w:rPr>
        <w:t>)</w:t>
      </w:r>
      <w:r w:rsidR="00F554D3" w:rsidRPr="002A3F11">
        <w:rPr>
          <w:b/>
          <w:bCs/>
          <w:color w:val="000000"/>
          <w:sz w:val="22"/>
          <w:szCs w:val="22"/>
        </w:rPr>
        <w:t>, дополнительно предоставляет:</w:t>
      </w:r>
    </w:p>
    <w:p w14:paraId="7A24ABE7" w14:textId="77777777" w:rsidR="00FE0BB7" w:rsidRPr="002A3F11" w:rsidRDefault="00FE0BB7" w:rsidP="00FE0BB7">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сообщение Банка России о внесении филиала (представительства) в Книгу государственной регистрации кредитных организаций и присвоении ему порядкового номера (если Клиент - кредитная организация) (нотариально заверенная копия);</w:t>
      </w:r>
    </w:p>
    <w:p w14:paraId="6BE3C6DC" w14:textId="77777777" w:rsidR="00FE0BB7" w:rsidRPr="002A3F11" w:rsidRDefault="00FE0BB7" w:rsidP="00FE0BB7">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Положение о филиале (представительстве) (нотариально заверенная копия);</w:t>
      </w:r>
    </w:p>
    <w:p w14:paraId="1C50CF33" w14:textId="77777777" w:rsidR="00FE0BB7" w:rsidRPr="002A3F11" w:rsidRDefault="00AE1979" w:rsidP="00FE0BB7">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 xml:space="preserve">банковскую карточку </w:t>
      </w:r>
      <w:r w:rsidR="00FE0BB7" w:rsidRPr="002A3F11">
        <w:rPr>
          <w:color w:val="000000"/>
          <w:sz w:val="22"/>
          <w:szCs w:val="22"/>
        </w:rPr>
        <w:t xml:space="preserve">с образцами подписей руководителя, главного бухгалтера и уполномоченных должностных лиц филиала (представительства) и оттиска печати филиала (представительства) (заверенную нотариально или печатью обслуживающего банка); </w:t>
      </w:r>
    </w:p>
    <w:p w14:paraId="632992F2" w14:textId="77777777" w:rsidR="00FE0BB7" w:rsidRPr="002A3F11" w:rsidRDefault="00FE0BB7" w:rsidP="00FE0BB7">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документы, подтверждающие назначение на должность руководителя филиала (представительства), главного бухгалтера и уполномоченных должностных лиц филиала (представительства), указанных в карточке с образцами подписей и оттиска печати (</w:t>
      </w:r>
      <w:r w:rsidR="00F22080" w:rsidRPr="002A3F11">
        <w:rPr>
          <w:color w:val="000000"/>
          <w:sz w:val="22"/>
          <w:szCs w:val="22"/>
        </w:rPr>
        <w:t xml:space="preserve">копии </w:t>
      </w:r>
      <w:r w:rsidR="000A291C" w:rsidRPr="002A3F11">
        <w:rPr>
          <w:color w:val="000000"/>
          <w:sz w:val="22"/>
          <w:szCs w:val="22"/>
        </w:rPr>
        <w:t>заверенные</w:t>
      </w:r>
      <w:r w:rsidRPr="002A3F11">
        <w:rPr>
          <w:color w:val="000000"/>
          <w:sz w:val="22"/>
          <w:szCs w:val="22"/>
        </w:rPr>
        <w:t xml:space="preserve"> Клиентом); </w:t>
      </w:r>
    </w:p>
    <w:p w14:paraId="4CF72953" w14:textId="77777777" w:rsidR="00FE0BB7" w:rsidRPr="002A3F11" w:rsidRDefault="00E40794" w:rsidP="00FE0BB7">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д</w:t>
      </w:r>
      <w:r w:rsidR="00FE0BB7" w:rsidRPr="002A3F11">
        <w:rPr>
          <w:color w:val="000000"/>
          <w:sz w:val="22"/>
          <w:szCs w:val="22"/>
        </w:rPr>
        <w:t>оверенность (оригинал или нотариально заверенная копи</w:t>
      </w:r>
      <w:r w:rsidR="009E55A6" w:rsidRPr="002A3F11">
        <w:rPr>
          <w:color w:val="000000"/>
          <w:sz w:val="22"/>
          <w:szCs w:val="22"/>
        </w:rPr>
        <w:t>ю</w:t>
      </w:r>
      <w:r w:rsidR="00FE0BB7" w:rsidRPr="002A3F11">
        <w:rPr>
          <w:color w:val="000000"/>
          <w:sz w:val="22"/>
          <w:szCs w:val="22"/>
        </w:rPr>
        <w:t xml:space="preserve">), выданную Клиентом главе филиала (представительства) на распоряжение ценными бумагами и денежными средствами, на заключение </w:t>
      </w:r>
      <w:r w:rsidR="006E5C21" w:rsidRPr="002A3F11">
        <w:rPr>
          <w:color w:val="000000"/>
          <w:sz w:val="22"/>
          <w:szCs w:val="22"/>
        </w:rPr>
        <w:t>Генерального соглашения</w:t>
      </w:r>
      <w:r w:rsidR="00FE0BB7" w:rsidRPr="002A3F11">
        <w:rPr>
          <w:color w:val="000000"/>
          <w:sz w:val="22"/>
          <w:szCs w:val="22"/>
        </w:rPr>
        <w:t xml:space="preserve">; </w:t>
      </w:r>
    </w:p>
    <w:p w14:paraId="40F94612" w14:textId="77777777" w:rsidR="00FE0BB7" w:rsidRPr="002A3F11" w:rsidRDefault="00FE0BB7" w:rsidP="00FE0BB7">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 xml:space="preserve">нотариально заверенные копии писем территориального учреждения Банка России о согласовании кандидатур руководителя и главного бухгалтера филиала (представительства) (если Клиент - кредитная организация). </w:t>
      </w:r>
    </w:p>
    <w:p w14:paraId="3601F01D" w14:textId="77777777" w:rsidR="004F6E18" w:rsidRPr="002A3F11" w:rsidRDefault="004F6E18" w:rsidP="005D0CD6">
      <w:pPr>
        <w:widowControl w:val="0"/>
        <w:tabs>
          <w:tab w:val="num" w:pos="900"/>
        </w:tabs>
        <w:autoSpaceDE w:val="0"/>
        <w:autoSpaceDN w:val="0"/>
        <w:adjustRightInd w:val="0"/>
        <w:ind w:left="426" w:right="40"/>
        <w:jc w:val="both"/>
        <w:rPr>
          <w:b/>
          <w:bCs/>
          <w:color w:val="000000"/>
          <w:sz w:val="22"/>
          <w:szCs w:val="22"/>
        </w:rPr>
      </w:pPr>
    </w:p>
    <w:p w14:paraId="03655EA2" w14:textId="77777777" w:rsidR="00F34A94" w:rsidRPr="002A3F11" w:rsidRDefault="004F6E18" w:rsidP="00F34A94">
      <w:pPr>
        <w:widowControl w:val="0"/>
        <w:numPr>
          <w:ilvl w:val="0"/>
          <w:numId w:val="4"/>
        </w:numPr>
        <w:tabs>
          <w:tab w:val="clear" w:pos="1070"/>
          <w:tab w:val="num" w:pos="426"/>
          <w:tab w:val="num" w:pos="900"/>
        </w:tabs>
        <w:autoSpaceDE w:val="0"/>
        <w:autoSpaceDN w:val="0"/>
        <w:adjustRightInd w:val="0"/>
        <w:ind w:left="426" w:right="40" w:hanging="426"/>
        <w:jc w:val="center"/>
        <w:rPr>
          <w:b/>
          <w:bCs/>
          <w:color w:val="000000"/>
          <w:sz w:val="22"/>
          <w:szCs w:val="22"/>
        </w:rPr>
      </w:pPr>
      <w:r w:rsidRPr="002A3F11">
        <w:rPr>
          <w:b/>
          <w:bCs/>
          <w:color w:val="000000"/>
          <w:sz w:val="22"/>
          <w:szCs w:val="22"/>
        </w:rPr>
        <w:t>Клиент – юридическое лицо (</w:t>
      </w:r>
      <w:r w:rsidR="004A4B91" w:rsidRPr="002A3F11">
        <w:rPr>
          <w:b/>
          <w:bCs/>
        </w:rPr>
        <w:t>иностранная организация</w:t>
      </w:r>
      <w:r w:rsidR="004378C9" w:rsidRPr="002A3F11">
        <w:rPr>
          <w:b/>
          <w:bCs/>
        </w:rPr>
        <w:t>/нерезидент</w:t>
      </w:r>
      <w:r w:rsidRPr="002A3F11">
        <w:rPr>
          <w:b/>
          <w:bCs/>
          <w:color w:val="000000"/>
          <w:sz w:val="22"/>
          <w:szCs w:val="22"/>
        </w:rPr>
        <w:t>):</w:t>
      </w:r>
    </w:p>
    <w:p w14:paraId="62EC1503" w14:textId="77777777" w:rsidR="00F34A94" w:rsidRPr="002A3F11" w:rsidRDefault="00F34A94" w:rsidP="009D0E50">
      <w:pPr>
        <w:widowControl w:val="0"/>
        <w:numPr>
          <w:ilvl w:val="0"/>
          <w:numId w:val="17"/>
        </w:numPr>
        <w:tabs>
          <w:tab w:val="left" w:pos="840"/>
        </w:tabs>
        <w:autoSpaceDE w:val="0"/>
        <w:autoSpaceDN w:val="0"/>
        <w:adjustRightInd w:val="0"/>
        <w:ind w:right="40"/>
        <w:jc w:val="both"/>
        <w:rPr>
          <w:color w:val="000000"/>
          <w:sz w:val="22"/>
          <w:szCs w:val="22"/>
        </w:rPr>
      </w:pPr>
      <w:r w:rsidRPr="002A3F11">
        <w:rPr>
          <w:color w:val="000000"/>
          <w:sz w:val="22"/>
          <w:szCs w:val="22"/>
        </w:rPr>
        <w:t xml:space="preserve">заявление </w:t>
      </w:r>
      <w:r w:rsidRPr="002A3F11">
        <w:rPr>
          <w:sz w:val="22"/>
          <w:szCs w:val="22"/>
        </w:rPr>
        <w:t>о присоединении к Регламенту оказания услуг на финансовых рынках ООО «Первый Клиентский Банк» (для индивидуальных предпринимателей и юридических лиц) в 2 экземплярах;</w:t>
      </w:r>
    </w:p>
    <w:p w14:paraId="15EEFBB8" w14:textId="77777777" w:rsidR="00721C45" w:rsidRPr="002A3F11" w:rsidRDefault="007A3BA2" w:rsidP="009D0E50">
      <w:pPr>
        <w:widowControl w:val="0"/>
        <w:numPr>
          <w:ilvl w:val="0"/>
          <w:numId w:val="17"/>
        </w:numPr>
        <w:tabs>
          <w:tab w:val="left" w:pos="840"/>
        </w:tabs>
        <w:autoSpaceDE w:val="0"/>
        <w:autoSpaceDN w:val="0"/>
        <w:adjustRightInd w:val="0"/>
        <w:ind w:right="40"/>
        <w:jc w:val="both"/>
        <w:rPr>
          <w:color w:val="000000"/>
          <w:sz w:val="22"/>
          <w:szCs w:val="22"/>
        </w:rPr>
      </w:pPr>
      <w:r w:rsidRPr="002A3F11">
        <w:rPr>
          <w:sz w:val="22"/>
          <w:szCs w:val="22"/>
        </w:rPr>
        <w:t>нотариально заверенные, л</w:t>
      </w:r>
      <w:r w:rsidR="00721C45" w:rsidRPr="002A3F11">
        <w:rPr>
          <w:color w:val="000000"/>
          <w:sz w:val="22"/>
          <w:szCs w:val="22"/>
        </w:rPr>
        <w:t>егализованные в посольстве (консульстве) Российской Федерации за границей</w:t>
      </w:r>
      <w:r w:rsidR="00F12507" w:rsidRPr="002A3F11">
        <w:rPr>
          <w:color w:val="000000"/>
          <w:sz w:val="22"/>
          <w:szCs w:val="22"/>
        </w:rPr>
        <w:t xml:space="preserve"> </w:t>
      </w:r>
      <w:r w:rsidR="00F12507" w:rsidRPr="002A3F11">
        <w:rPr>
          <w:sz w:val="22"/>
          <w:szCs w:val="22"/>
        </w:rPr>
        <w:t>либо апостилированные копии</w:t>
      </w:r>
      <w:r w:rsidR="00721C45" w:rsidRPr="002A3F11">
        <w:rPr>
          <w:color w:val="000000"/>
          <w:sz w:val="22"/>
          <w:szCs w:val="22"/>
        </w:rPr>
        <w:t xml:space="preserve"> документ</w:t>
      </w:r>
      <w:r w:rsidR="00F12507" w:rsidRPr="002A3F11">
        <w:rPr>
          <w:color w:val="000000"/>
          <w:sz w:val="22"/>
          <w:szCs w:val="22"/>
        </w:rPr>
        <w:t>ов,</w:t>
      </w:r>
      <w:r w:rsidR="000A291C" w:rsidRPr="002A3F11">
        <w:rPr>
          <w:color w:val="000000"/>
          <w:sz w:val="22"/>
          <w:szCs w:val="22"/>
        </w:rPr>
        <w:t xml:space="preserve"> </w:t>
      </w:r>
      <w:r w:rsidR="00F12507" w:rsidRPr="002A3F11">
        <w:rPr>
          <w:color w:val="000000"/>
          <w:sz w:val="22"/>
          <w:szCs w:val="22"/>
        </w:rPr>
        <w:t>подтверждающих</w:t>
      </w:r>
      <w:r w:rsidR="00721C45" w:rsidRPr="002A3F11">
        <w:rPr>
          <w:color w:val="000000"/>
          <w:sz w:val="22"/>
          <w:szCs w:val="22"/>
        </w:rPr>
        <w:t xml:space="preserve"> правовой статус </w:t>
      </w:r>
      <w:r w:rsidR="00F12507" w:rsidRPr="002A3F11">
        <w:rPr>
          <w:color w:val="000000"/>
          <w:sz w:val="22"/>
          <w:szCs w:val="22"/>
        </w:rPr>
        <w:t xml:space="preserve">Клиента-нерезидента </w:t>
      </w:r>
      <w:r w:rsidR="00721C45" w:rsidRPr="002A3F11">
        <w:rPr>
          <w:color w:val="000000"/>
          <w:sz w:val="22"/>
          <w:szCs w:val="22"/>
        </w:rPr>
        <w:t>по законодат</w:t>
      </w:r>
      <w:r w:rsidR="008B7A4F" w:rsidRPr="002A3F11">
        <w:rPr>
          <w:color w:val="000000"/>
          <w:sz w:val="22"/>
          <w:szCs w:val="22"/>
        </w:rPr>
        <w:t xml:space="preserve">ельству страны, где создано это </w:t>
      </w:r>
      <w:r w:rsidR="00721C45" w:rsidRPr="002A3F11">
        <w:rPr>
          <w:color w:val="000000"/>
          <w:sz w:val="22"/>
          <w:szCs w:val="22"/>
        </w:rPr>
        <w:t xml:space="preserve">юридическое лицо </w:t>
      </w:r>
      <w:r w:rsidR="009D0E50" w:rsidRPr="002A3F11">
        <w:rPr>
          <w:sz w:val="22"/>
          <w:szCs w:val="22"/>
        </w:rPr>
        <w:t>(с нотариально заверенным переводом на русский язык) в частности</w:t>
      </w:r>
      <w:r w:rsidR="00721C45" w:rsidRPr="002A3F11">
        <w:rPr>
          <w:color w:val="000000"/>
          <w:sz w:val="22"/>
          <w:szCs w:val="22"/>
        </w:rPr>
        <w:t>;</w:t>
      </w:r>
    </w:p>
    <w:p w14:paraId="0C3B7D57" w14:textId="77777777" w:rsidR="009D0E50" w:rsidRPr="002A3F11" w:rsidRDefault="009D0E50" w:rsidP="00E608FF">
      <w:pPr>
        <w:numPr>
          <w:ilvl w:val="0"/>
          <w:numId w:val="19"/>
        </w:numPr>
        <w:tabs>
          <w:tab w:val="left" w:pos="540"/>
          <w:tab w:val="left" w:pos="1620"/>
        </w:tabs>
        <w:ind w:left="567" w:hanging="141"/>
        <w:jc w:val="both"/>
        <w:rPr>
          <w:sz w:val="22"/>
          <w:szCs w:val="22"/>
        </w:rPr>
      </w:pPr>
      <w:r w:rsidRPr="002A3F11">
        <w:rPr>
          <w:sz w:val="22"/>
          <w:szCs w:val="22"/>
        </w:rPr>
        <w:t>учредительны</w:t>
      </w:r>
      <w:r w:rsidR="00DF46F7" w:rsidRPr="002A3F11">
        <w:rPr>
          <w:sz w:val="22"/>
          <w:szCs w:val="22"/>
        </w:rPr>
        <w:t>е</w:t>
      </w:r>
      <w:r w:rsidRPr="002A3F11">
        <w:rPr>
          <w:sz w:val="22"/>
          <w:szCs w:val="22"/>
        </w:rPr>
        <w:t xml:space="preserve"> докум</w:t>
      </w:r>
      <w:r w:rsidR="00DF46F7" w:rsidRPr="002A3F11">
        <w:rPr>
          <w:sz w:val="22"/>
          <w:szCs w:val="22"/>
        </w:rPr>
        <w:t>енты</w:t>
      </w:r>
      <w:r w:rsidRPr="002A3F11">
        <w:rPr>
          <w:sz w:val="22"/>
          <w:szCs w:val="22"/>
        </w:rPr>
        <w:t xml:space="preserve">; </w:t>
      </w:r>
    </w:p>
    <w:p w14:paraId="61442E9F" w14:textId="77777777" w:rsidR="009D0E50" w:rsidRPr="002A3F11" w:rsidRDefault="009D0E50" w:rsidP="00E608FF">
      <w:pPr>
        <w:numPr>
          <w:ilvl w:val="0"/>
          <w:numId w:val="19"/>
        </w:numPr>
        <w:tabs>
          <w:tab w:val="left" w:pos="540"/>
          <w:tab w:val="left" w:pos="1620"/>
        </w:tabs>
        <w:ind w:left="567" w:hanging="141"/>
        <w:jc w:val="both"/>
        <w:rPr>
          <w:sz w:val="22"/>
          <w:szCs w:val="22"/>
        </w:rPr>
      </w:pPr>
      <w:r w:rsidRPr="002A3F11">
        <w:rPr>
          <w:sz w:val="22"/>
          <w:szCs w:val="22"/>
        </w:rPr>
        <w:t>документ</w:t>
      </w:r>
      <w:r w:rsidR="00DF46F7" w:rsidRPr="002A3F11">
        <w:rPr>
          <w:sz w:val="22"/>
          <w:szCs w:val="22"/>
        </w:rPr>
        <w:t>ы</w:t>
      </w:r>
      <w:r w:rsidRPr="002A3F11">
        <w:rPr>
          <w:sz w:val="22"/>
          <w:szCs w:val="22"/>
        </w:rPr>
        <w:t>,  подтверждающ</w:t>
      </w:r>
      <w:r w:rsidR="00DF46F7" w:rsidRPr="002A3F11">
        <w:rPr>
          <w:sz w:val="22"/>
          <w:szCs w:val="22"/>
        </w:rPr>
        <w:t>ие</w:t>
      </w:r>
      <w:r w:rsidRPr="002A3F11">
        <w:rPr>
          <w:sz w:val="22"/>
          <w:szCs w:val="22"/>
        </w:rPr>
        <w:t xml:space="preserve"> постоянное местонахождение Клиента – нерезидента в стране, с которой у Российской Федерации подписано с</w:t>
      </w:r>
      <w:r w:rsidR="00451BB5" w:rsidRPr="002A3F11">
        <w:rPr>
          <w:sz w:val="22"/>
          <w:szCs w:val="22"/>
        </w:rPr>
        <w:t>оглашение (договор) об избежание</w:t>
      </w:r>
      <w:r w:rsidRPr="002A3F11">
        <w:rPr>
          <w:sz w:val="22"/>
          <w:szCs w:val="22"/>
        </w:rPr>
        <w:t xml:space="preserve"> двойного налогообложения, согласно которому доходы от источников в Российской Федерации, получаемые таким Клиентом  по сделкам, совершенным в рамках </w:t>
      </w:r>
      <w:r w:rsidR="00451BB5" w:rsidRPr="002A3F11">
        <w:rPr>
          <w:sz w:val="22"/>
          <w:szCs w:val="22"/>
        </w:rPr>
        <w:t>Генерального соглашения</w:t>
      </w:r>
      <w:r w:rsidRPr="002A3F11">
        <w:rPr>
          <w:sz w:val="22"/>
          <w:szCs w:val="22"/>
        </w:rPr>
        <w:t>, подлежат освобождению от налогообложения в Российской Федерации.</w:t>
      </w:r>
      <w:r w:rsidR="00221098" w:rsidRPr="002A3F11">
        <w:rPr>
          <w:sz w:val="22"/>
          <w:szCs w:val="22"/>
        </w:rPr>
        <w:t xml:space="preserve"> </w:t>
      </w:r>
      <w:r w:rsidR="00451BB5" w:rsidRPr="002A3F11">
        <w:rPr>
          <w:sz w:val="22"/>
          <w:szCs w:val="22"/>
        </w:rPr>
        <w:t>С</w:t>
      </w:r>
      <w:r w:rsidRPr="002A3F11">
        <w:rPr>
          <w:sz w:val="22"/>
          <w:szCs w:val="22"/>
        </w:rPr>
        <w:t xml:space="preserve">рок действия предоставленного документа должен заканчиваться не раньше, чем через 2 (Два) месяца со дня его предоставления Банку; </w:t>
      </w:r>
    </w:p>
    <w:p w14:paraId="0FBD7690" w14:textId="77777777" w:rsidR="009D0E50" w:rsidRPr="002A3F11" w:rsidRDefault="009D0E50" w:rsidP="00E608FF">
      <w:pPr>
        <w:numPr>
          <w:ilvl w:val="0"/>
          <w:numId w:val="19"/>
        </w:numPr>
        <w:tabs>
          <w:tab w:val="left" w:pos="540"/>
          <w:tab w:val="left" w:pos="1620"/>
        </w:tabs>
        <w:ind w:left="567" w:hanging="141"/>
        <w:jc w:val="both"/>
        <w:rPr>
          <w:sz w:val="22"/>
          <w:szCs w:val="22"/>
        </w:rPr>
      </w:pPr>
      <w:r w:rsidRPr="002A3F11">
        <w:rPr>
          <w:sz w:val="22"/>
          <w:szCs w:val="22"/>
        </w:rPr>
        <w:t xml:space="preserve">документа (лицензии), предоставляющего Клиенту право на осуществление деятельности, в случае если деятельность, осуществляемая Клиентом, подлежит лицензированию, выданного (ой) уполномоченным органом страны пребывания; </w:t>
      </w:r>
    </w:p>
    <w:p w14:paraId="727A1BE5" w14:textId="77777777" w:rsidR="009D0E50" w:rsidRPr="002A3F11" w:rsidRDefault="009D0E50" w:rsidP="00E608FF">
      <w:pPr>
        <w:numPr>
          <w:ilvl w:val="0"/>
          <w:numId w:val="19"/>
        </w:numPr>
        <w:tabs>
          <w:tab w:val="left" w:pos="540"/>
          <w:tab w:val="left" w:pos="1620"/>
        </w:tabs>
        <w:ind w:left="567" w:hanging="141"/>
        <w:jc w:val="both"/>
        <w:rPr>
          <w:sz w:val="22"/>
          <w:szCs w:val="22"/>
        </w:rPr>
      </w:pPr>
      <w:r w:rsidRPr="002A3F11">
        <w:rPr>
          <w:sz w:val="22"/>
          <w:szCs w:val="22"/>
        </w:rPr>
        <w:t xml:space="preserve">выписки (оригинал выписки) из торгового реестра или иной документ аналогичного содержания, подтверждающий факт регистрации и существования </w:t>
      </w:r>
      <w:r w:rsidR="00707F31" w:rsidRPr="002A3F11">
        <w:rPr>
          <w:sz w:val="22"/>
          <w:szCs w:val="22"/>
        </w:rPr>
        <w:t>Клиента-нерезидента</w:t>
      </w:r>
      <w:r w:rsidRPr="002A3F11">
        <w:rPr>
          <w:sz w:val="22"/>
          <w:szCs w:val="22"/>
        </w:rPr>
        <w:t xml:space="preserve"> на момент подачи документов, а также полномочия руководителя; </w:t>
      </w:r>
    </w:p>
    <w:p w14:paraId="518D1920" w14:textId="77777777" w:rsidR="009D0E50" w:rsidRPr="002A3F11" w:rsidRDefault="00BB3100" w:rsidP="00E608FF">
      <w:pPr>
        <w:numPr>
          <w:ilvl w:val="0"/>
          <w:numId w:val="19"/>
        </w:numPr>
        <w:tabs>
          <w:tab w:val="left" w:pos="540"/>
          <w:tab w:val="left" w:pos="1620"/>
        </w:tabs>
        <w:ind w:left="567" w:hanging="141"/>
        <w:jc w:val="both"/>
        <w:rPr>
          <w:color w:val="FF0000"/>
          <w:sz w:val="22"/>
          <w:szCs w:val="22"/>
        </w:rPr>
      </w:pPr>
      <w:r w:rsidRPr="002A3F11">
        <w:rPr>
          <w:color w:val="000000"/>
          <w:sz w:val="22"/>
          <w:szCs w:val="22"/>
        </w:rPr>
        <w:t>нотариально заверенную банковскую карточку</w:t>
      </w:r>
      <w:r w:rsidR="009D0E50" w:rsidRPr="002A3F11">
        <w:rPr>
          <w:sz w:val="22"/>
          <w:szCs w:val="22"/>
        </w:rPr>
        <w:t xml:space="preserve"> с образцами подписей и оттиска печати </w:t>
      </w:r>
      <w:r w:rsidR="00311146" w:rsidRPr="002A3F11">
        <w:rPr>
          <w:color w:val="000000"/>
          <w:sz w:val="22"/>
          <w:szCs w:val="22"/>
        </w:rPr>
        <w:t>(в случае, если в Банке открыт счет, то предоставляется копия  карточки с образцами подписей и оттиска печати Клиента заверенная Уполномоченным сотрудником Банком).</w:t>
      </w:r>
      <w:r w:rsidR="009D0E50" w:rsidRPr="002A3F11">
        <w:rPr>
          <w:sz w:val="22"/>
          <w:szCs w:val="22"/>
        </w:rPr>
        <w:t>или альбом образцов подписей лиц (в случае, если Клиент – кредитная организация), уполномоченных совершать сделки от имени Клиента – нерезидента;</w:t>
      </w:r>
      <w:r w:rsidR="009D0E50" w:rsidRPr="002A3F11">
        <w:rPr>
          <w:color w:val="FF0000"/>
          <w:sz w:val="22"/>
          <w:szCs w:val="22"/>
        </w:rPr>
        <w:t xml:space="preserve"> </w:t>
      </w:r>
    </w:p>
    <w:p w14:paraId="2D09C10F" w14:textId="77777777" w:rsidR="009D0E50" w:rsidRPr="002A3F11" w:rsidRDefault="009C36B9" w:rsidP="00E608FF">
      <w:pPr>
        <w:numPr>
          <w:ilvl w:val="0"/>
          <w:numId w:val="19"/>
        </w:numPr>
        <w:tabs>
          <w:tab w:val="left" w:pos="540"/>
          <w:tab w:val="left" w:pos="1620"/>
        </w:tabs>
        <w:ind w:left="567" w:hanging="141"/>
        <w:jc w:val="both"/>
        <w:rPr>
          <w:sz w:val="22"/>
          <w:szCs w:val="22"/>
        </w:rPr>
      </w:pPr>
      <w:r w:rsidRPr="002A3F11">
        <w:rPr>
          <w:sz w:val="22"/>
          <w:szCs w:val="22"/>
        </w:rPr>
        <w:lastRenderedPageBreak/>
        <w:t>доверенност</w:t>
      </w:r>
      <w:r w:rsidR="002D5B33" w:rsidRPr="002A3F11">
        <w:rPr>
          <w:sz w:val="22"/>
          <w:szCs w:val="22"/>
        </w:rPr>
        <w:t>ь</w:t>
      </w:r>
      <w:r w:rsidRPr="002A3F11">
        <w:rPr>
          <w:sz w:val="22"/>
          <w:szCs w:val="22"/>
        </w:rPr>
        <w:t>, подтверждающ</w:t>
      </w:r>
      <w:r w:rsidR="00D7135E" w:rsidRPr="002A3F11">
        <w:rPr>
          <w:sz w:val="22"/>
          <w:szCs w:val="22"/>
        </w:rPr>
        <w:t>ая</w:t>
      </w:r>
      <w:r w:rsidR="009D0E50" w:rsidRPr="002A3F11">
        <w:rPr>
          <w:sz w:val="22"/>
          <w:szCs w:val="22"/>
        </w:rPr>
        <w:t xml:space="preserve"> полномочия Уполномоченных представителей на распоряжение </w:t>
      </w:r>
      <w:r w:rsidR="000B2037" w:rsidRPr="002A3F11">
        <w:rPr>
          <w:sz w:val="22"/>
          <w:szCs w:val="22"/>
        </w:rPr>
        <w:t>Активами</w:t>
      </w:r>
      <w:r w:rsidR="009D0E50" w:rsidRPr="002A3F11">
        <w:rPr>
          <w:sz w:val="22"/>
          <w:szCs w:val="22"/>
        </w:rPr>
        <w:t xml:space="preserve"> Клиента и на заключение </w:t>
      </w:r>
      <w:r w:rsidR="00D33025" w:rsidRPr="002A3F11">
        <w:rPr>
          <w:sz w:val="22"/>
          <w:szCs w:val="22"/>
        </w:rPr>
        <w:t>Генерального соглашения</w:t>
      </w:r>
      <w:r w:rsidR="009D0E50" w:rsidRPr="002A3F11">
        <w:rPr>
          <w:sz w:val="22"/>
          <w:szCs w:val="22"/>
        </w:rPr>
        <w:t xml:space="preserve">; </w:t>
      </w:r>
    </w:p>
    <w:p w14:paraId="6A402D85" w14:textId="77777777" w:rsidR="009D0E50" w:rsidRPr="002A3F11" w:rsidRDefault="009D0E50" w:rsidP="00E608FF">
      <w:pPr>
        <w:numPr>
          <w:ilvl w:val="0"/>
          <w:numId w:val="19"/>
        </w:numPr>
        <w:tabs>
          <w:tab w:val="left" w:pos="540"/>
          <w:tab w:val="left" w:pos="1620"/>
        </w:tabs>
        <w:ind w:left="567" w:hanging="141"/>
        <w:jc w:val="both"/>
        <w:rPr>
          <w:sz w:val="22"/>
          <w:szCs w:val="22"/>
        </w:rPr>
      </w:pPr>
      <w:r w:rsidRPr="002A3F11">
        <w:rPr>
          <w:sz w:val="22"/>
          <w:szCs w:val="22"/>
        </w:rPr>
        <w:t>протокол или ино</w:t>
      </w:r>
      <w:r w:rsidR="000B2037" w:rsidRPr="002A3F11">
        <w:rPr>
          <w:sz w:val="22"/>
          <w:szCs w:val="22"/>
        </w:rPr>
        <w:t>й</w:t>
      </w:r>
      <w:r w:rsidRPr="002A3F11">
        <w:rPr>
          <w:sz w:val="22"/>
          <w:szCs w:val="22"/>
        </w:rPr>
        <w:t xml:space="preserve"> документ, свидетельствующе</w:t>
      </w:r>
      <w:r w:rsidR="000B2037" w:rsidRPr="002A3F11">
        <w:rPr>
          <w:sz w:val="22"/>
          <w:szCs w:val="22"/>
        </w:rPr>
        <w:t>й</w:t>
      </w:r>
      <w:r w:rsidRPr="002A3F11">
        <w:rPr>
          <w:sz w:val="22"/>
          <w:szCs w:val="22"/>
        </w:rPr>
        <w:t xml:space="preserve"> об избрании (назначении) лиц, имеющих право действовать от имени Клиента</w:t>
      </w:r>
      <w:r w:rsidR="000B2037" w:rsidRPr="002A3F11">
        <w:rPr>
          <w:sz w:val="22"/>
          <w:szCs w:val="22"/>
        </w:rPr>
        <w:t>-нерезидента</w:t>
      </w:r>
      <w:r w:rsidRPr="002A3F11">
        <w:rPr>
          <w:sz w:val="22"/>
          <w:szCs w:val="22"/>
        </w:rPr>
        <w:t xml:space="preserve"> без доверенности; </w:t>
      </w:r>
    </w:p>
    <w:p w14:paraId="3B1F35B0" w14:textId="77777777" w:rsidR="009D0E50" w:rsidRPr="002A3F11" w:rsidRDefault="009D0E50" w:rsidP="00E608FF">
      <w:pPr>
        <w:numPr>
          <w:ilvl w:val="0"/>
          <w:numId w:val="19"/>
        </w:numPr>
        <w:tabs>
          <w:tab w:val="left" w:pos="540"/>
          <w:tab w:val="left" w:pos="1620"/>
        </w:tabs>
        <w:ind w:left="567" w:hanging="141"/>
        <w:jc w:val="both"/>
        <w:rPr>
          <w:sz w:val="22"/>
          <w:szCs w:val="22"/>
        </w:rPr>
      </w:pPr>
      <w:r w:rsidRPr="002A3F11">
        <w:rPr>
          <w:sz w:val="22"/>
          <w:szCs w:val="22"/>
        </w:rPr>
        <w:t>лицензии, разрешения на осуществление видов деятельности, предусмотренны</w:t>
      </w:r>
      <w:r w:rsidR="00D7135E" w:rsidRPr="002A3F11">
        <w:rPr>
          <w:sz w:val="22"/>
          <w:szCs w:val="22"/>
        </w:rPr>
        <w:t>е</w:t>
      </w:r>
      <w:r w:rsidRPr="002A3F11">
        <w:rPr>
          <w:sz w:val="22"/>
          <w:szCs w:val="22"/>
        </w:rPr>
        <w:t xml:space="preserve"> договором (в случае осуществления по договору лицензируемых видов деятельности).</w:t>
      </w:r>
    </w:p>
    <w:p w14:paraId="375B69C5" w14:textId="77777777" w:rsidR="00294698" w:rsidRPr="002A3F11" w:rsidRDefault="00294698" w:rsidP="00F34A94">
      <w:pPr>
        <w:numPr>
          <w:ilvl w:val="0"/>
          <w:numId w:val="20"/>
        </w:numPr>
        <w:tabs>
          <w:tab w:val="left" w:pos="426"/>
          <w:tab w:val="left" w:pos="1080"/>
        </w:tabs>
        <w:ind w:left="426" w:hanging="426"/>
        <w:jc w:val="both"/>
        <w:rPr>
          <w:sz w:val="22"/>
          <w:szCs w:val="22"/>
        </w:rPr>
      </w:pPr>
      <w:r w:rsidRPr="002A3F11">
        <w:rPr>
          <w:sz w:val="22"/>
          <w:szCs w:val="22"/>
        </w:rPr>
        <w:t>документ, удостоверяющий личность руководителя/Уполномоченного лица Клиента</w:t>
      </w:r>
      <w:r w:rsidR="00CB666E" w:rsidRPr="002A3F11">
        <w:rPr>
          <w:sz w:val="22"/>
          <w:szCs w:val="22"/>
        </w:rPr>
        <w:t xml:space="preserve"> </w:t>
      </w:r>
      <w:r w:rsidR="000B2037" w:rsidRPr="002A3F11">
        <w:rPr>
          <w:sz w:val="22"/>
          <w:szCs w:val="22"/>
        </w:rPr>
        <w:t>нерезидента</w:t>
      </w:r>
      <w:r w:rsidRPr="002A3F11">
        <w:rPr>
          <w:sz w:val="22"/>
          <w:szCs w:val="22"/>
        </w:rPr>
        <w:t xml:space="preserve">, указанного в </w:t>
      </w:r>
      <w:r w:rsidR="00E56A47" w:rsidRPr="002A3F11">
        <w:rPr>
          <w:sz w:val="22"/>
          <w:szCs w:val="22"/>
        </w:rPr>
        <w:t xml:space="preserve">банковской </w:t>
      </w:r>
      <w:r w:rsidRPr="002A3F11">
        <w:rPr>
          <w:sz w:val="22"/>
          <w:szCs w:val="22"/>
        </w:rPr>
        <w:t>карточке с образцами подписей и оттиска печати Клиента (</w:t>
      </w:r>
      <w:r w:rsidR="00F36790" w:rsidRPr="002A3F11">
        <w:rPr>
          <w:sz w:val="22"/>
          <w:szCs w:val="22"/>
        </w:rPr>
        <w:t xml:space="preserve">нотариально заверенные </w:t>
      </w:r>
      <w:r w:rsidRPr="002A3F11">
        <w:rPr>
          <w:sz w:val="22"/>
          <w:szCs w:val="22"/>
        </w:rPr>
        <w:t>копи</w:t>
      </w:r>
      <w:r w:rsidR="00F36790" w:rsidRPr="002A3F11">
        <w:rPr>
          <w:sz w:val="22"/>
          <w:szCs w:val="22"/>
        </w:rPr>
        <w:t>я</w:t>
      </w:r>
      <w:r w:rsidR="00355C5A" w:rsidRPr="002A3F11">
        <w:rPr>
          <w:sz w:val="22"/>
          <w:szCs w:val="22"/>
        </w:rPr>
        <w:t>);</w:t>
      </w:r>
    </w:p>
    <w:p w14:paraId="48F57352" w14:textId="77777777" w:rsidR="00355C5A" w:rsidRPr="002A3F11" w:rsidRDefault="00355C5A" w:rsidP="00355C5A">
      <w:pPr>
        <w:numPr>
          <w:ilvl w:val="0"/>
          <w:numId w:val="20"/>
        </w:numPr>
        <w:shd w:val="clear" w:color="auto" w:fill="FFFFFF"/>
        <w:tabs>
          <w:tab w:val="left" w:pos="426"/>
        </w:tabs>
        <w:ind w:left="426" w:right="40" w:hanging="426"/>
        <w:jc w:val="both"/>
        <w:rPr>
          <w:sz w:val="22"/>
          <w:szCs w:val="22"/>
        </w:rPr>
      </w:pPr>
      <w:r w:rsidRPr="002A3F11">
        <w:rPr>
          <w:sz w:val="22"/>
          <w:szCs w:val="22"/>
        </w:rPr>
        <w:t>Информационные сведения клиента юридического лица;</w:t>
      </w:r>
    </w:p>
    <w:p w14:paraId="0B55F8F1" w14:textId="77777777" w:rsidR="00355C5A" w:rsidRPr="002A3F11" w:rsidRDefault="00355C5A" w:rsidP="00355C5A">
      <w:pPr>
        <w:numPr>
          <w:ilvl w:val="0"/>
          <w:numId w:val="20"/>
        </w:numPr>
        <w:shd w:val="clear" w:color="auto" w:fill="FFFFFF"/>
        <w:tabs>
          <w:tab w:val="left" w:pos="426"/>
        </w:tabs>
        <w:ind w:left="426" w:right="40" w:hanging="426"/>
        <w:jc w:val="both"/>
        <w:rPr>
          <w:sz w:val="22"/>
          <w:szCs w:val="22"/>
        </w:rPr>
      </w:pPr>
      <w:r w:rsidRPr="002A3F11">
        <w:rPr>
          <w:sz w:val="22"/>
          <w:szCs w:val="22"/>
        </w:rPr>
        <w:t>Информационные сведения физического лица;</w:t>
      </w:r>
    </w:p>
    <w:p w14:paraId="7C3BFB75" w14:textId="77777777" w:rsidR="004466CD" w:rsidRPr="002A3F11" w:rsidRDefault="004466CD" w:rsidP="00F34A94">
      <w:pPr>
        <w:numPr>
          <w:ilvl w:val="0"/>
          <w:numId w:val="20"/>
        </w:numPr>
        <w:tabs>
          <w:tab w:val="left" w:pos="426"/>
          <w:tab w:val="left" w:pos="709"/>
          <w:tab w:val="num" w:pos="1701"/>
        </w:tabs>
        <w:ind w:left="426" w:hanging="426"/>
        <w:jc w:val="both"/>
        <w:rPr>
          <w:sz w:val="22"/>
          <w:szCs w:val="22"/>
        </w:rPr>
      </w:pPr>
      <w:r w:rsidRPr="002A3F11">
        <w:rPr>
          <w:rFonts w:ascii="Futuris" w:hAnsi="Futuris"/>
          <w:sz w:val="22"/>
          <w:szCs w:val="22"/>
        </w:rPr>
        <w:t>отзывы о деловой репутации от кредитной организации или другого брокера</w:t>
      </w:r>
    </w:p>
    <w:p w14:paraId="242AA367" w14:textId="77777777" w:rsidR="004466CD" w:rsidRPr="002A3F11" w:rsidRDefault="004466CD" w:rsidP="00F34A94">
      <w:pPr>
        <w:numPr>
          <w:ilvl w:val="0"/>
          <w:numId w:val="20"/>
        </w:numPr>
        <w:tabs>
          <w:tab w:val="left" w:pos="426"/>
          <w:tab w:val="left" w:pos="709"/>
          <w:tab w:val="num" w:pos="1701"/>
        </w:tabs>
        <w:ind w:left="426" w:hanging="426"/>
        <w:jc w:val="both"/>
        <w:rPr>
          <w:sz w:val="22"/>
          <w:szCs w:val="22"/>
        </w:rPr>
      </w:pPr>
      <w:r w:rsidRPr="002A3F11">
        <w:rPr>
          <w:sz w:val="22"/>
          <w:szCs w:val="22"/>
        </w:rPr>
        <w:t>иные документы по требованию Банка, в том числе в рамках Федерального закона №115-ФЗ от 07.08.2001 «О противодействии легализации (отмыванию) доходов, полученных преступным путем, и финансированию терроризма»  и внутренними документами Банка.</w:t>
      </w:r>
    </w:p>
    <w:p w14:paraId="12CB6F7A" w14:textId="77777777" w:rsidR="009D0E50" w:rsidRPr="002A3F11" w:rsidRDefault="009D0E50" w:rsidP="00D33025">
      <w:pPr>
        <w:widowControl w:val="0"/>
        <w:tabs>
          <w:tab w:val="left" w:pos="840"/>
        </w:tabs>
        <w:autoSpaceDE w:val="0"/>
        <w:autoSpaceDN w:val="0"/>
        <w:adjustRightInd w:val="0"/>
        <w:ind w:right="40"/>
        <w:jc w:val="both"/>
        <w:rPr>
          <w:color w:val="000000"/>
          <w:sz w:val="22"/>
          <w:szCs w:val="22"/>
        </w:rPr>
      </w:pPr>
    </w:p>
    <w:p w14:paraId="2180529F" w14:textId="77777777" w:rsidR="00294698" w:rsidRPr="002A3F11" w:rsidRDefault="00294698" w:rsidP="00294698">
      <w:pPr>
        <w:pStyle w:val="3"/>
        <w:tabs>
          <w:tab w:val="left" w:pos="1980"/>
          <w:tab w:val="num" w:pos="2520"/>
        </w:tabs>
        <w:ind w:firstLine="0"/>
        <w:rPr>
          <w:sz w:val="22"/>
        </w:rPr>
      </w:pPr>
      <w:r w:rsidRPr="002A3F11">
        <w:rPr>
          <w:sz w:val="22"/>
        </w:rPr>
        <w:t>Если Клиент является банком – резидентом иностранного государства -  члена Группы разработки финансовых мер борьбы с отмыванием денег (ФАТФ). Данный Клиент также должен удовлетворять хотя бы одному из следующих критериев:</w:t>
      </w:r>
    </w:p>
    <w:p w14:paraId="52EE532F" w14:textId="77777777" w:rsidR="00294698" w:rsidRPr="002A3F11" w:rsidRDefault="00294698" w:rsidP="00294698">
      <w:pPr>
        <w:numPr>
          <w:ilvl w:val="0"/>
          <w:numId w:val="11"/>
        </w:numPr>
        <w:tabs>
          <w:tab w:val="left" w:pos="540"/>
          <w:tab w:val="left" w:pos="1080"/>
        </w:tabs>
        <w:ind w:left="1080" w:hanging="540"/>
        <w:jc w:val="both"/>
        <w:rPr>
          <w:sz w:val="22"/>
          <w:szCs w:val="22"/>
        </w:rPr>
      </w:pPr>
      <w:r w:rsidRPr="002A3F11">
        <w:rPr>
          <w:sz w:val="22"/>
          <w:szCs w:val="22"/>
        </w:rPr>
        <w:t>иметь показатель рейтинговой оценки, присвоенный международным рейтинговым агентством;</w:t>
      </w:r>
    </w:p>
    <w:p w14:paraId="1BFA1F79" w14:textId="77777777" w:rsidR="00294698" w:rsidRPr="002A3F11" w:rsidRDefault="00294698" w:rsidP="00294698">
      <w:pPr>
        <w:numPr>
          <w:ilvl w:val="0"/>
          <w:numId w:val="11"/>
        </w:numPr>
        <w:tabs>
          <w:tab w:val="left" w:pos="540"/>
          <w:tab w:val="left" w:pos="1080"/>
        </w:tabs>
        <w:ind w:left="1080" w:hanging="540"/>
        <w:jc w:val="both"/>
        <w:rPr>
          <w:sz w:val="22"/>
          <w:szCs w:val="22"/>
        </w:rPr>
      </w:pPr>
      <w:r w:rsidRPr="002A3F11">
        <w:rPr>
          <w:sz w:val="22"/>
          <w:szCs w:val="22"/>
        </w:rPr>
        <w:t>быть включенным в международный банковский справочник «Bankers Almanac» (издательство «Reed Business Information», UK, используется любой выпуск справочника, изданный не ранее календарного года, предшествующего календарному году совершения банковской операции или иной сделки) либо перечень (реестр) действующих кредитных организаций соответствующего иностранного государства.</w:t>
      </w:r>
    </w:p>
    <w:p w14:paraId="65961FEC" w14:textId="77777777" w:rsidR="00294698" w:rsidRPr="002A3F11" w:rsidRDefault="00294698" w:rsidP="00D33025">
      <w:pPr>
        <w:widowControl w:val="0"/>
        <w:tabs>
          <w:tab w:val="left" w:pos="840"/>
        </w:tabs>
        <w:autoSpaceDE w:val="0"/>
        <w:autoSpaceDN w:val="0"/>
        <w:adjustRightInd w:val="0"/>
        <w:ind w:right="40"/>
        <w:jc w:val="both"/>
        <w:rPr>
          <w:b/>
          <w:bCs/>
          <w:sz w:val="22"/>
          <w:szCs w:val="22"/>
        </w:rPr>
      </w:pPr>
    </w:p>
    <w:p w14:paraId="4B539F10" w14:textId="77777777" w:rsidR="005B74A7" w:rsidRPr="002A3F11" w:rsidRDefault="005B74A7" w:rsidP="005B74A7">
      <w:pPr>
        <w:widowControl w:val="0"/>
        <w:numPr>
          <w:ilvl w:val="0"/>
          <w:numId w:val="4"/>
        </w:numPr>
        <w:tabs>
          <w:tab w:val="clear" w:pos="1070"/>
          <w:tab w:val="num" w:pos="426"/>
          <w:tab w:val="num" w:pos="900"/>
        </w:tabs>
        <w:autoSpaceDE w:val="0"/>
        <w:autoSpaceDN w:val="0"/>
        <w:adjustRightInd w:val="0"/>
        <w:ind w:left="426" w:right="40" w:hanging="426"/>
        <w:jc w:val="both"/>
        <w:rPr>
          <w:b/>
          <w:bCs/>
          <w:color w:val="000000"/>
          <w:sz w:val="22"/>
          <w:szCs w:val="22"/>
        </w:rPr>
      </w:pPr>
      <w:r w:rsidRPr="002A3F11">
        <w:rPr>
          <w:b/>
          <w:bCs/>
          <w:sz w:val="22"/>
          <w:szCs w:val="22"/>
        </w:rPr>
        <w:t>Клиент – юридическое лицо (</w:t>
      </w:r>
      <w:r w:rsidR="00F32863" w:rsidRPr="002A3F11">
        <w:rPr>
          <w:b/>
          <w:bCs/>
          <w:sz w:val="22"/>
          <w:szCs w:val="22"/>
        </w:rPr>
        <w:t>иностранная организация/</w:t>
      </w:r>
      <w:r w:rsidRPr="002A3F11">
        <w:rPr>
          <w:b/>
          <w:bCs/>
          <w:sz w:val="22"/>
          <w:szCs w:val="22"/>
        </w:rPr>
        <w:t>нерезидент),</w:t>
      </w:r>
      <w:r w:rsidRPr="002A3F11">
        <w:rPr>
          <w:b/>
          <w:bCs/>
          <w:color w:val="000000"/>
          <w:sz w:val="22"/>
          <w:szCs w:val="22"/>
        </w:rPr>
        <w:t xml:space="preserve"> при наличии постоянного представительства (филиала) на территории Российской Федерации, в случае, если право подписания документов, необходимых для заключения </w:t>
      </w:r>
      <w:r w:rsidR="00F32863" w:rsidRPr="002A3F11">
        <w:rPr>
          <w:b/>
          <w:bCs/>
          <w:color w:val="000000"/>
          <w:sz w:val="22"/>
          <w:szCs w:val="22"/>
        </w:rPr>
        <w:t>Генерального соглашения</w:t>
      </w:r>
      <w:r w:rsidRPr="002A3F11">
        <w:rPr>
          <w:b/>
          <w:bCs/>
          <w:color w:val="000000"/>
          <w:sz w:val="22"/>
          <w:szCs w:val="22"/>
        </w:rPr>
        <w:t xml:space="preserve">, а также всех необходимых документов, связанных с осуществлением операций/заключением сделок в рамках </w:t>
      </w:r>
      <w:r w:rsidR="00EE0232" w:rsidRPr="002A3F11">
        <w:rPr>
          <w:b/>
          <w:bCs/>
          <w:color w:val="000000"/>
          <w:sz w:val="22"/>
          <w:szCs w:val="22"/>
        </w:rPr>
        <w:t>Генерального соглашения</w:t>
      </w:r>
      <w:r w:rsidRPr="002A3F11">
        <w:rPr>
          <w:b/>
          <w:bCs/>
          <w:color w:val="000000"/>
          <w:sz w:val="22"/>
          <w:szCs w:val="22"/>
        </w:rPr>
        <w:t>, предоставляется руководителю филиала (представительства) Клиента-нерезидента, дополнительно предоставляет:</w:t>
      </w:r>
    </w:p>
    <w:p w14:paraId="620A0C17"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нотариально заверенные</w:t>
      </w:r>
      <w:r w:rsidR="00632AB4" w:rsidRPr="002A3F11">
        <w:rPr>
          <w:color w:val="000000"/>
          <w:sz w:val="22"/>
          <w:szCs w:val="22"/>
        </w:rPr>
        <w:t xml:space="preserve"> </w:t>
      </w:r>
      <w:r w:rsidR="00EE0232" w:rsidRPr="002A3F11">
        <w:rPr>
          <w:color w:val="000000"/>
          <w:sz w:val="22"/>
          <w:szCs w:val="22"/>
        </w:rPr>
        <w:t>копии</w:t>
      </w:r>
      <w:r w:rsidRPr="002A3F11">
        <w:rPr>
          <w:color w:val="000000"/>
          <w:sz w:val="22"/>
          <w:szCs w:val="22"/>
        </w:rPr>
        <w:t>, легализованные в посольстве (консульстве) Российской Федерации за границей:</w:t>
      </w:r>
    </w:p>
    <w:p w14:paraId="367EC20C"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копии решения Клиента - нерезидента о создании на территории Российской Федерации филиала (представительства) и о назначении главы филиала (представительства) с нотариально заверенным переводом на русский язык; </w:t>
      </w:r>
    </w:p>
    <w:p w14:paraId="37E70B38"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Положения о филиале (представительстве)</w:t>
      </w:r>
      <w:r w:rsidR="00036CB0" w:rsidRPr="002A3F11">
        <w:rPr>
          <w:color w:val="000000"/>
          <w:sz w:val="22"/>
          <w:szCs w:val="22"/>
        </w:rPr>
        <w:t xml:space="preserve"> (нотариально заверенная копия)</w:t>
      </w:r>
      <w:r w:rsidRPr="002A3F11">
        <w:rPr>
          <w:color w:val="000000"/>
          <w:sz w:val="22"/>
          <w:szCs w:val="22"/>
        </w:rPr>
        <w:t xml:space="preserve">; </w:t>
      </w:r>
    </w:p>
    <w:p w14:paraId="35A63A69" w14:textId="77777777" w:rsidR="000F0721" w:rsidRPr="002A3F11" w:rsidRDefault="000F0721" w:rsidP="000F0721">
      <w:pPr>
        <w:numPr>
          <w:ilvl w:val="0"/>
          <w:numId w:val="13"/>
        </w:numPr>
        <w:shd w:val="clear" w:color="auto" w:fill="FFFFFF"/>
        <w:tabs>
          <w:tab w:val="num" w:pos="426"/>
          <w:tab w:val="left" w:pos="1080"/>
        </w:tabs>
        <w:ind w:left="426" w:right="40" w:hanging="426"/>
        <w:jc w:val="both"/>
        <w:rPr>
          <w:color w:val="000000"/>
          <w:sz w:val="22"/>
          <w:szCs w:val="22"/>
        </w:rPr>
      </w:pPr>
      <w:r w:rsidRPr="002A3F11">
        <w:rPr>
          <w:color w:val="000000"/>
          <w:sz w:val="22"/>
          <w:szCs w:val="22"/>
        </w:rPr>
        <w:t xml:space="preserve">банковскую карточку с образцами подписей руководителя, главного бухгалтера и уполномоченных должностных лиц филиала (представительства) и оттиска печати филиала (представительства) (заверенную нотариально или печатью обслуживающего банка); </w:t>
      </w:r>
    </w:p>
    <w:p w14:paraId="451BAA88"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доверенность, выданную Клиентом главе филиала (представительства) на совершение от имени Клиента - нерезидента действий на территории Российской Федерации</w:t>
      </w:r>
      <w:r w:rsidR="000F0721" w:rsidRPr="002A3F11">
        <w:rPr>
          <w:color w:val="000000"/>
          <w:sz w:val="22"/>
          <w:szCs w:val="22"/>
        </w:rPr>
        <w:t>;</w:t>
      </w:r>
      <w:r w:rsidRPr="002A3F11">
        <w:rPr>
          <w:color w:val="000000"/>
          <w:sz w:val="22"/>
          <w:szCs w:val="22"/>
        </w:rPr>
        <w:t xml:space="preserve"> </w:t>
      </w:r>
    </w:p>
    <w:p w14:paraId="5169FBD2" w14:textId="77777777" w:rsidR="005B74A7" w:rsidRPr="002A3F11" w:rsidRDefault="00D32AAB"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нотариально заверенные </w:t>
      </w:r>
      <w:r w:rsidR="005B74A7" w:rsidRPr="002A3F11">
        <w:rPr>
          <w:color w:val="000000"/>
          <w:sz w:val="22"/>
          <w:szCs w:val="22"/>
        </w:rPr>
        <w:t xml:space="preserve">копии документов, подтверждающих факт назначения на должность руководителя филиала (представительства), главного бухгалтера и других лиц, указанных в карточке с образцами подписей и оттиска печати; </w:t>
      </w:r>
    </w:p>
    <w:p w14:paraId="69EE8E03"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lang w:eastAsia="ja-JP"/>
        </w:rPr>
      </w:pPr>
      <w:r w:rsidRPr="002A3F11">
        <w:rPr>
          <w:color w:val="000000"/>
          <w:sz w:val="22"/>
          <w:szCs w:val="22"/>
        </w:rPr>
        <w:t>Клиент – нерезидент, при наличии постоянного представительства (филиала) на территории Российской Федерации дополнительно предоставляет копии приказов, зав</w:t>
      </w:r>
      <w:r w:rsidR="001125C2" w:rsidRPr="002A3F11">
        <w:rPr>
          <w:color w:val="000000"/>
          <w:sz w:val="22"/>
          <w:szCs w:val="22"/>
        </w:rPr>
        <w:t>еренные Клиентом – нерезидентом</w:t>
      </w:r>
      <w:r w:rsidRPr="002A3F11">
        <w:rPr>
          <w:color w:val="000000"/>
          <w:sz w:val="22"/>
          <w:szCs w:val="22"/>
        </w:rPr>
        <w:t>, о назначении на должность лиц, указанных в карточке с образцами подписей</w:t>
      </w:r>
      <w:r w:rsidR="001125C2" w:rsidRPr="002A3F11">
        <w:rPr>
          <w:color w:val="000000"/>
          <w:sz w:val="22"/>
          <w:szCs w:val="22"/>
        </w:rPr>
        <w:t xml:space="preserve"> (</w:t>
      </w:r>
      <w:r w:rsidRPr="002A3F11">
        <w:rPr>
          <w:color w:val="000000"/>
          <w:sz w:val="22"/>
          <w:szCs w:val="22"/>
        </w:rPr>
        <w:t>нотариально заверенные копии</w:t>
      </w:r>
      <w:r w:rsidR="001125C2" w:rsidRPr="002A3F11">
        <w:rPr>
          <w:color w:val="000000"/>
          <w:sz w:val="22"/>
          <w:szCs w:val="22"/>
        </w:rPr>
        <w:t>)</w:t>
      </w:r>
      <w:r w:rsidRPr="002A3F11">
        <w:rPr>
          <w:sz w:val="22"/>
          <w:szCs w:val="22"/>
        </w:rPr>
        <w:t>:</w:t>
      </w:r>
    </w:p>
    <w:p w14:paraId="7FCB0A6A" w14:textId="77777777" w:rsidR="005B74A7" w:rsidRPr="002A3F11" w:rsidRDefault="001125C2"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свидетельство</w:t>
      </w:r>
      <w:r w:rsidR="005B74A7" w:rsidRPr="002A3F11">
        <w:rPr>
          <w:color w:val="000000"/>
          <w:sz w:val="22"/>
          <w:szCs w:val="22"/>
        </w:rPr>
        <w:t xml:space="preserve"> о регистрации (аккредитации) филиала (представительства); </w:t>
      </w:r>
    </w:p>
    <w:p w14:paraId="2B5B71FB" w14:textId="77777777" w:rsidR="005B74A7" w:rsidRPr="002A3F11" w:rsidRDefault="00632AB4"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свидетельство</w:t>
      </w:r>
      <w:r w:rsidR="005B74A7" w:rsidRPr="002A3F11">
        <w:rPr>
          <w:color w:val="000000"/>
          <w:sz w:val="22"/>
          <w:szCs w:val="22"/>
        </w:rPr>
        <w:t xml:space="preserve"> о постановке на учет в налоговом органе Российской Федерации - в связи с осуществлением деятельности на территории Российской Федерации; </w:t>
      </w:r>
    </w:p>
    <w:p w14:paraId="6E306C31"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разрешения на открытие филиала (представительства) Клиента – нерезидента </w:t>
      </w:r>
      <w:r w:rsidR="0044033D" w:rsidRPr="002A3F11">
        <w:rPr>
          <w:color w:val="000000"/>
          <w:sz w:val="22"/>
          <w:szCs w:val="22"/>
        </w:rPr>
        <w:t>Российской</w:t>
      </w:r>
      <w:r w:rsidRPr="002A3F11">
        <w:rPr>
          <w:color w:val="000000"/>
          <w:sz w:val="22"/>
          <w:szCs w:val="22"/>
        </w:rPr>
        <w:t xml:space="preserve">, либо иных документов, свидетельствующих об аккредитации филиала (представительства) Клиента - нерезидента в Российской Федерации; </w:t>
      </w:r>
    </w:p>
    <w:p w14:paraId="52B394FA" w14:textId="77777777" w:rsidR="005B74A7" w:rsidRPr="002A3F11" w:rsidRDefault="00D17A68"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свидетельство</w:t>
      </w:r>
      <w:r w:rsidR="005B74A7" w:rsidRPr="002A3F11">
        <w:rPr>
          <w:color w:val="000000"/>
          <w:sz w:val="22"/>
          <w:szCs w:val="22"/>
        </w:rPr>
        <w:t xml:space="preserve"> о внесении в сводный государственный реестр аккредитованных на территории Российской Федерации филиалов (представительств) иностранных компаний; </w:t>
      </w:r>
    </w:p>
    <w:p w14:paraId="4E671A5A"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lastRenderedPageBreak/>
        <w:t>письмо о том, что выплачиваемые доходы по сделкам, совершенным в рамках  </w:t>
      </w:r>
      <w:r w:rsidR="00D17A68" w:rsidRPr="002A3F11">
        <w:rPr>
          <w:color w:val="000000"/>
          <w:sz w:val="22"/>
          <w:szCs w:val="22"/>
        </w:rPr>
        <w:t>генерального соглашения</w:t>
      </w:r>
      <w:r w:rsidRPr="002A3F11">
        <w:rPr>
          <w:color w:val="000000"/>
          <w:sz w:val="22"/>
          <w:szCs w:val="22"/>
        </w:rPr>
        <w:t xml:space="preserve"> относятся к деятельности постоянного представительства на территории  </w:t>
      </w:r>
      <w:r w:rsidR="0044033D" w:rsidRPr="002A3F11">
        <w:rPr>
          <w:color w:val="000000"/>
          <w:sz w:val="22"/>
          <w:szCs w:val="22"/>
        </w:rPr>
        <w:t>Российской Федерации</w:t>
      </w:r>
      <w:r w:rsidR="00D17A68" w:rsidRPr="002A3F11">
        <w:rPr>
          <w:color w:val="000000"/>
          <w:sz w:val="22"/>
          <w:szCs w:val="22"/>
        </w:rPr>
        <w:t>;</w:t>
      </w:r>
      <w:r w:rsidRPr="002A3F11">
        <w:rPr>
          <w:color w:val="000000"/>
          <w:sz w:val="22"/>
          <w:szCs w:val="22"/>
        </w:rPr>
        <w:t xml:space="preserve"> </w:t>
      </w:r>
    </w:p>
    <w:p w14:paraId="646ADF3C" w14:textId="77777777" w:rsidR="005B74A7" w:rsidRPr="002A3F11" w:rsidRDefault="005B74A7" w:rsidP="00EE0232">
      <w:pPr>
        <w:numPr>
          <w:ilvl w:val="0"/>
          <w:numId w:val="13"/>
        </w:numPr>
        <w:shd w:val="clear" w:color="auto" w:fill="FFFFFF"/>
        <w:tabs>
          <w:tab w:val="num" w:pos="426"/>
        </w:tabs>
        <w:ind w:left="426" w:right="40" w:hanging="426"/>
        <w:jc w:val="both"/>
        <w:rPr>
          <w:color w:val="000000"/>
          <w:sz w:val="22"/>
          <w:szCs w:val="22"/>
        </w:rPr>
      </w:pPr>
      <w:r w:rsidRPr="002A3F11">
        <w:rPr>
          <w:color w:val="000000"/>
          <w:sz w:val="22"/>
          <w:szCs w:val="22"/>
        </w:rPr>
        <w:t xml:space="preserve">уведомления об уплате налогов по месту регистрации Клиента. </w:t>
      </w:r>
    </w:p>
    <w:p w14:paraId="7302FA41" w14:textId="77777777" w:rsidR="00666C84" w:rsidRPr="002A3F11" w:rsidRDefault="00666C84" w:rsidP="00666C84">
      <w:pPr>
        <w:shd w:val="clear" w:color="auto" w:fill="FFFFFF"/>
        <w:ind w:left="426" w:right="40"/>
        <w:jc w:val="both"/>
        <w:rPr>
          <w:color w:val="000000"/>
          <w:sz w:val="22"/>
          <w:szCs w:val="22"/>
        </w:rPr>
      </w:pPr>
    </w:p>
    <w:p w14:paraId="54477A4F" w14:textId="77777777" w:rsidR="00666C84" w:rsidRPr="002A3F11" w:rsidRDefault="00666C84" w:rsidP="00666C84">
      <w:pPr>
        <w:widowControl w:val="0"/>
        <w:tabs>
          <w:tab w:val="left" w:pos="840"/>
        </w:tabs>
        <w:autoSpaceDE w:val="0"/>
        <w:autoSpaceDN w:val="0"/>
        <w:adjustRightInd w:val="0"/>
        <w:ind w:left="720" w:right="-80" w:firstLine="274"/>
        <w:jc w:val="both"/>
        <w:rPr>
          <w:color w:val="000000"/>
          <w:sz w:val="20"/>
          <w:szCs w:val="20"/>
        </w:rPr>
      </w:pPr>
      <w:r w:rsidRPr="002A3F11">
        <w:rPr>
          <w:i/>
          <w:iCs/>
          <w:color w:val="000000"/>
          <w:spacing w:val="-1"/>
          <w:sz w:val="20"/>
          <w:szCs w:val="20"/>
        </w:rPr>
        <w:t xml:space="preserve">* Указанный в настоящем Приложении перечень документов не является исчерпывающим. По требованию Банка Клиент предоставляет в Банк дополнительные документы, в том числе необходимые для открытия </w:t>
      </w:r>
      <w:r w:rsidRPr="002A3F11">
        <w:rPr>
          <w:i/>
          <w:iCs/>
          <w:color w:val="000000"/>
          <w:sz w:val="20"/>
          <w:szCs w:val="20"/>
        </w:rPr>
        <w:t>Клиенту счетов в Расчетных организациях и Расчетных депозитариях ТС. Для получения точных справок</w:t>
      </w:r>
    </w:p>
    <w:p w14:paraId="552C1BB7" w14:textId="77777777" w:rsidR="00666C84" w:rsidRPr="002A3F11" w:rsidRDefault="00666C84" w:rsidP="00666C84">
      <w:pPr>
        <w:shd w:val="clear" w:color="auto" w:fill="FFFFFF"/>
        <w:ind w:left="426" w:right="40"/>
        <w:jc w:val="both"/>
        <w:rPr>
          <w:color w:val="000000"/>
          <w:sz w:val="22"/>
          <w:szCs w:val="22"/>
        </w:rPr>
      </w:pPr>
    </w:p>
    <w:p w14:paraId="18300E5B" w14:textId="77777777" w:rsidR="00294698" w:rsidRPr="002A3F11" w:rsidRDefault="00294698" w:rsidP="00D17A68">
      <w:pPr>
        <w:shd w:val="clear" w:color="auto" w:fill="FFFFFF"/>
        <w:ind w:left="426" w:right="40"/>
        <w:jc w:val="both"/>
        <w:rPr>
          <w:color w:val="000000"/>
          <w:sz w:val="22"/>
          <w:szCs w:val="22"/>
        </w:rPr>
      </w:pPr>
    </w:p>
    <w:p w14:paraId="06A3687E" w14:textId="77777777" w:rsidR="00294698" w:rsidRPr="002A3F11" w:rsidRDefault="00294698" w:rsidP="00D17A68">
      <w:pPr>
        <w:shd w:val="clear" w:color="auto" w:fill="FFFFFF"/>
        <w:ind w:left="426" w:right="40"/>
        <w:jc w:val="both"/>
        <w:rPr>
          <w:color w:val="000000"/>
          <w:sz w:val="22"/>
          <w:szCs w:val="22"/>
        </w:rPr>
      </w:pPr>
    </w:p>
    <w:p w14:paraId="45EC5C6D" w14:textId="77777777" w:rsidR="007274C0" w:rsidRPr="002A3F11" w:rsidRDefault="007274C0" w:rsidP="007274C0">
      <w:pPr>
        <w:pStyle w:val="pa-20"/>
        <w:rPr>
          <w:i/>
          <w:sz w:val="22"/>
          <w:szCs w:val="22"/>
          <w:lang w:val="ru-RU" w:eastAsia="ja-JP"/>
        </w:rPr>
      </w:pPr>
      <w:r w:rsidRPr="002A3F11">
        <w:rPr>
          <w:rStyle w:val="ca-310"/>
          <w:i w:val="0"/>
          <w:sz w:val="22"/>
          <w:szCs w:val="22"/>
          <w:lang w:val="ru-RU" w:eastAsia="ja-JP"/>
        </w:rPr>
        <w:t>ПРИМЕЧАНИЕ №1:</w:t>
      </w:r>
    </w:p>
    <w:p w14:paraId="17A29359" w14:textId="77777777" w:rsidR="007274C0" w:rsidRPr="002A3F11" w:rsidRDefault="007274C0" w:rsidP="007274C0">
      <w:pPr>
        <w:pStyle w:val="pa-122"/>
        <w:ind w:firstLine="0"/>
        <w:rPr>
          <w:sz w:val="22"/>
          <w:szCs w:val="22"/>
          <w:lang w:val="ru-RU" w:eastAsia="ja-JP"/>
        </w:rPr>
      </w:pPr>
      <w:r w:rsidRPr="002A3F11">
        <w:rPr>
          <w:rStyle w:val="ca-210"/>
          <w:sz w:val="22"/>
          <w:szCs w:val="22"/>
          <w:lang w:val="ru-RU" w:eastAsia="ja-JP"/>
        </w:rPr>
        <w:t xml:space="preserve">1. Нотариально заверенные копии всех документов должны быть удостоверены не ранее 3 </w:t>
      </w:r>
      <w:r w:rsidRPr="002A3F11">
        <w:rPr>
          <w:rStyle w:val="ca-210"/>
          <w:sz w:val="22"/>
          <w:szCs w:val="22"/>
          <w:lang w:eastAsia="ja-JP"/>
        </w:rPr>
        <w:t> </w:t>
      </w:r>
      <w:r w:rsidRPr="002A3F11">
        <w:rPr>
          <w:rStyle w:val="ca-210"/>
          <w:sz w:val="22"/>
          <w:szCs w:val="22"/>
          <w:lang w:val="ru-RU" w:eastAsia="ja-JP"/>
        </w:rPr>
        <w:t>(Трех) месяцев до даты предоставления документов в Банк.</w:t>
      </w:r>
    </w:p>
    <w:p w14:paraId="52FB7753" w14:textId="77777777" w:rsidR="007274C0" w:rsidRPr="002A3F11" w:rsidRDefault="007274C0" w:rsidP="007274C0">
      <w:pPr>
        <w:pStyle w:val="pa-122"/>
        <w:ind w:firstLine="0"/>
        <w:rPr>
          <w:sz w:val="22"/>
          <w:szCs w:val="22"/>
          <w:lang w:val="ru-RU" w:eastAsia="ja-JP"/>
        </w:rPr>
      </w:pPr>
      <w:r w:rsidRPr="002A3F11">
        <w:rPr>
          <w:rStyle w:val="ca-210"/>
          <w:sz w:val="22"/>
          <w:szCs w:val="22"/>
          <w:lang w:val="ru-RU" w:eastAsia="ja-JP"/>
        </w:rPr>
        <w:t>2. Документы, составленные на иностранном языке, предоставляются с нотариально заверенным переводом на русский язык. Не требуется предоставления в Банк заверенного перевода на русский язык альбома образцов подписей.</w:t>
      </w:r>
    </w:p>
    <w:p w14:paraId="141D9B9F" w14:textId="77777777" w:rsidR="007274C0" w:rsidRPr="002A3F11" w:rsidRDefault="007274C0" w:rsidP="007274C0">
      <w:pPr>
        <w:pStyle w:val="pa-122"/>
        <w:ind w:firstLine="0"/>
        <w:rPr>
          <w:sz w:val="22"/>
          <w:szCs w:val="22"/>
          <w:lang w:val="ru-RU" w:eastAsia="ja-JP"/>
        </w:rPr>
      </w:pPr>
      <w:r w:rsidRPr="002A3F11">
        <w:rPr>
          <w:rStyle w:val="ca-210"/>
          <w:sz w:val="22"/>
          <w:szCs w:val="22"/>
          <w:lang w:val="ru-RU" w:eastAsia="ja-JP"/>
        </w:rPr>
        <w:t>3. Отметка о легализации или апостиль должны быть датированы не ранее 6 (Шести) месяцев до даты представления документов в Банк.</w:t>
      </w:r>
    </w:p>
    <w:p w14:paraId="4EE7EEE3" w14:textId="77777777" w:rsidR="007274C0" w:rsidRPr="002A3F11" w:rsidRDefault="007274C0" w:rsidP="007274C0">
      <w:pPr>
        <w:pStyle w:val="pa-122"/>
        <w:ind w:firstLine="0"/>
        <w:rPr>
          <w:sz w:val="22"/>
          <w:szCs w:val="22"/>
          <w:lang w:val="ru-RU" w:eastAsia="ja-JP"/>
        </w:rPr>
      </w:pPr>
      <w:r w:rsidRPr="002A3F11">
        <w:rPr>
          <w:rStyle w:val="ca-210"/>
          <w:sz w:val="22"/>
          <w:szCs w:val="22"/>
          <w:lang w:eastAsia="ja-JP"/>
        </w:rPr>
        <w:t>   </w:t>
      </w:r>
      <w:r w:rsidRPr="002A3F11">
        <w:rPr>
          <w:rStyle w:val="ca-210"/>
          <w:sz w:val="22"/>
          <w:szCs w:val="22"/>
          <w:lang w:val="ru-RU" w:eastAsia="ja-JP"/>
        </w:rPr>
        <w:t>Легализации документов, требование о которой установлено в настоящем Приложении, не требуется, если указанные документы были оформлены на территории:</w:t>
      </w:r>
    </w:p>
    <w:p w14:paraId="32C46949" w14:textId="77777777" w:rsidR="007274C0" w:rsidRPr="002A3F11" w:rsidRDefault="007274C0" w:rsidP="007274C0">
      <w:pPr>
        <w:numPr>
          <w:ilvl w:val="0"/>
          <w:numId w:val="21"/>
        </w:numPr>
        <w:tabs>
          <w:tab w:val="clear" w:pos="720"/>
          <w:tab w:val="num" w:pos="0"/>
        </w:tabs>
        <w:spacing w:before="100" w:beforeAutospacing="1" w:after="100" w:afterAutospacing="1" w:line="240" w:lineRule="atLeast"/>
        <w:ind w:left="0" w:firstLine="0"/>
        <w:jc w:val="both"/>
        <w:rPr>
          <w:color w:val="000000"/>
          <w:sz w:val="22"/>
          <w:szCs w:val="22"/>
          <w:lang w:eastAsia="ja-JP"/>
        </w:rPr>
      </w:pPr>
      <w:r w:rsidRPr="002A3F11">
        <w:rPr>
          <w:rStyle w:val="ca-210"/>
          <w:color w:val="000000"/>
          <w:sz w:val="22"/>
          <w:szCs w:val="22"/>
          <w:lang w:eastAsia="ja-JP"/>
        </w:rPr>
        <w:t>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r w:rsidRPr="002A3F11">
        <w:rPr>
          <w:color w:val="000000"/>
          <w:sz w:val="22"/>
          <w:szCs w:val="22"/>
          <w:lang w:eastAsia="ja-JP"/>
        </w:rPr>
        <w:t xml:space="preserve"> </w:t>
      </w:r>
    </w:p>
    <w:p w14:paraId="3407E1CC" w14:textId="77777777" w:rsidR="007274C0" w:rsidRPr="002A3F11" w:rsidRDefault="007274C0" w:rsidP="007274C0">
      <w:pPr>
        <w:numPr>
          <w:ilvl w:val="0"/>
          <w:numId w:val="21"/>
        </w:numPr>
        <w:tabs>
          <w:tab w:val="clear" w:pos="720"/>
          <w:tab w:val="num" w:pos="0"/>
        </w:tabs>
        <w:spacing w:before="100" w:beforeAutospacing="1" w:after="100" w:afterAutospacing="1" w:line="240" w:lineRule="atLeast"/>
        <w:ind w:left="0" w:firstLine="0"/>
        <w:jc w:val="both"/>
        <w:rPr>
          <w:color w:val="000000"/>
          <w:sz w:val="22"/>
          <w:szCs w:val="22"/>
          <w:lang w:eastAsia="ja-JP"/>
        </w:rPr>
      </w:pPr>
      <w:r w:rsidRPr="002A3F11">
        <w:rPr>
          <w:rStyle w:val="ca-210"/>
          <w:color w:val="000000"/>
          <w:sz w:val="22"/>
          <w:szCs w:val="22"/>
          <w:lang w:eastAsia="ja-JP"/>
        </w:rPr>
        <w:t>государств - участников Конвенции о правовой помощи и правовых отношениях по гражданским, семейным и уголовным делам 1993 года;</w:t>
      </w:r>
      <w:r w:rsidRPr="002A3F11">
        <w:rPr>
          <w:color w:val="000000"/>
          <w:sz w:val="22"/>
          <w:szCs w:val="22"/>
          <w:lang w:eastAsia="ja-JP"/>
        </w:rPr>
        <w:t xml:space="preserve"> </w:t>
      </w:r>
    </w:p>
    <w:p w14:paraId="2D6E2581" w14:textId="77777777" w:rsidR="007274C0" w:rsidRPr="002A3F11" w:rsidRDefault="007274C0" w:rsidP="007274C0">
      <w:pPr>
        <w:numPr>
          <w:ilvl w:val="0"/>
          <w:numId w:val="21"/>
        </w:numPr>
        <w:tabs>
          <w:tab w:val="clear" w:pos="720"/>
          <w:tab w:val="num" w:pos="0"/>
        </w:tabs>
        <w:spacing w:before="100" w:beforeAutospacing="1" w:after="100" w:afterAutospacing="1" w:line="240" w:lineRule="atLeast"/>
        <w:ind w:left="0" w:firstLine="0"/>
        <w:jc w:val="both"/>
        <w:rPr>
          <w:color w:val="000000"/>
          <w:sz w:val="22"/>
          <w:szCs w:val="22"/>
          <w:lang w:eastAsia="ja-JP"/>
        </w:rPr>
      </w:pPr>
      <w:r w:rsidRPr="002A3F11">
        <w:rPr>
          <w:rStyle w:val="ca-210"/>
          <w:color w:val="000000"/>
          <w:sz w:val="22"/>
          <w:szCs w:val="22"/>
          <w:lang w:eastAsia="ja-JP"/>
        </w:rPr>
        <w:t xml:space="preserve">государств, с которыми Российская Федерация заключила международные договоры, отменяющие или упрощающие процедуры легализации Договоры о взаимной правовой помощи по гражданским, семейным и уголовным делам. </w:t>
      </w:r>
    </w:p>
    <w:p w14:paraId="75A189E5" w14:textId="77777777" w:rsidR="007274C0" w:rsidRPr="002A3F11" w:rsidRDefault="007274C0" w:rsidP="007274C0">
      <w:pPr>
        <w:pStyle w:val="pa-122"/>
        <w:ind w:firstLine="0"/>
        <w:rPr>
          <w:sz w:val="22"/>
          <w:szCs w:val="22"/>
          <w:lang w:val="ru-RU" w:eastAsia="ja-JP"/>
        </w:rPr>
      </w:pPr>
      <w:r w:rsidRPr="002A3F11">
        <w:rPr>
          <w:rStyle w:val="ca-210"/>
          <w:sz w:val="22"/>
          <w:szCs w:val="22"/>
          <w:lang w:val="ru-RU" w:eastAsia="ja-JP"/>
        </w:rPr>
        <w:t xml:space="preserve">4. Клиенты Банка, ранее предоставившие комплект документов, повторно предоставляют в Банк документы только в случае возникновения в них изменений или истечения срока их действия. </w:t>
      </w:r>
    </w:p>
    <w:p w14:paraId="513413B2" w14:textId="77777777" w:rsidR="007274C0" w:rsidRPr="002A3F11" w:rsidRDefault="007274C0" w:rsidP="007274C0">
      <w:pPr>
        <w:pStyle w:val="pa-117"/>
        <w:rPr>
          <w:sz w:val="22"/>
          <w:szCs w:val="22"/>
          <w:lang w:val="ru-RU" w:eastAsia="ja-JP"/>
        </w:rPr>
      </w:pPr>
    </w:p>
    <w:p w14:paraId="55E47718" w14:textId="77777777" w:rsidR="007274C0" w:rsidRPr="002A3F11" w:rsidRDefault="007274C0" w:rsidP="007274C0">
      <w:pPr>
        <w:pStyle w:val="pa-20"/>
        <w:rPr>
          <w:i/>
          <w:sz w:val="22"/>
          <w:szCs w:val="22"/>
          <w:lang w:val="ru-RU" w:eastAsia="ja-JP"/>
        </w:rPr>
      </w:pPr>
      <w:r w:rsidRPr="002A3F11">
        <w:rPr>
          <w:rStyle w:val="ca-310"/>
          <w:i w:val="0"/>
          <w:sz w:val="22"/>
          <w:szCs w:val="22"/>
          <w:lang w:val="ru-RU" w:eastAsia="ja-JP"/>
        </w:rPr>
        <w:t xml:space="preserve">ПРИМЕЧАНИЕ №2: </w:t>
      </w:r>
    </w:p>
    <w:p w14:paraId="38B9AEFB" w14:textId="77777777" w:rsidR="007274C0" w:rsidRPr="002A3F11" w:rsidRDefault="007274C0" w:rsidP="007274C0">
      <w:pPr>
        <w:pStyle w:val="pa-122"/>
        <w:ind w:firstLine="0"/>
        <w:rPr>
          <w:sz w:val="22"/>
          <w:szCs w:val="22"/>
          <w:lang w:val="ru-RU" w:eastAsia="ja-JP"/>
        </w:rPr>
      </w:pPr>
      <w:r w:rsidRPr="002A3F11">
        <w:rPr>
          <w:rStyle w:val="ca-210"/>
          <w:sz w:val="22"/>
          <w:szCs w:val="22"/>
          <w:lang w:val="ru-RU" w:eastAsia="ja-JP"/>
        </w:rPr>
        <w:t xml:space="preserve">1. Для применения при исчислении налога положений международных договоров (соглашений, конвенций) Российской Федерации, регулирующих вопросы налогообложения, Клиент – юридическое лицо – нерезидент не позднее, чем за 60 (Шестьдесят) дней до даты окончания действия предыдущего документа, представляет оформленный в соответствии с требованием Налогового кодекса Российской Федерации новый документ, подтверждающий постоянное местонахождение получателя дохода </w:t>
      </w:r>
      <w:r w:rsidRPr="002A3F11">
        <w:rPr>
          <w:rStyle w:val="ca-210"/>
          <w:sz w:val="22"/>
          <w:szCs w:val="22"/>
          <w:lang w:eastAsia="ja-JP"/>
        </w:rPr>
        <w:t> </w:t>
      </w:r>
      <w:r w:rsidRPr="002A3F11">
        <w:rPr>
          <w:rStyle w:val="ca-210"/>
          <w:sz w:val="22"/>
          <w:szCs w:val="22"/>
          <w:lang w:val="ru-RU" w:eastAsia="ja-JP"/>
        </w:rPr>
        <w:t>в иностранном государстве, с которым у Российской Федерации подписано соглашение (договор) об избежани</w:t>
      </w:r>
      <w:r w:rsidR="00B05B57" w:rsidRPr="002A3F11">
        <w:rPr>
          <w:rStyle w:val="ca-210"/>
          <w:sz w:val="22"/>
          <w:szCs w:val="22"/>
          <w:lang w:val="ru-RU" w:eastAsia="ja-JP"/>
        </w:rPr>
        <w:t>е</w:t>
      </w:r>
      <w:r w:rsidRPr="002A3F11">
        <w:rPr>
          <w:rStyle w:val="ca-210"/>
          <w:sz w:val="22"/>
          <w:szCs w:val="22"/>
          <w:lang w:val="ru-RU" w:eastAsia="ja-JP"/>
        </w:rPr>
        <w:t xml:space="preserve"> двойного налогообложения. </w:t>
      </w:r>
    </w:p>
    <w:p w14:paraId="467AB62A" w14:textId="77777777" w:rsidR="007274C0" w:rsidRPr="002A3F11" w:rsidRDefault="007274C0" w:rsidP="007274C0">
      <w:pPr>
        <w:pStyle w:val="pa-122"/>
        <w:ind w:firstLine="0"/>
        <w:rPr>
          <w:sz w:val="22"/>
          <w:szCs w:val="22"/>
          <w:lang w:val="ru-RU" w:eastAsia="ja-JP"/>
        </w:rPr>
      </w:pPr>
      <w:r w:rsidRPr="002A3F11">
        <w:rPr>
          <w:rStyle w:val="ca-210"/>
          <w:sz w:val="22"/>
          <w:szCs w:val="22"/>
          <w:lang w:eastAsia="ja-JP"/>
        </w:rPr>
        <w:t>   </w:t>
      </w:r>
      <w:r w:rsidRPr="002A3F11">
        <w:rPr>
          <w:rStyle w:val="ca-210"/>
          <w:sz w:val="22"/>
          <w:szCs w:val="22"/>
          <w:lang w:val="ru-RU" w:eastAsia="ja-JP"/>
        </w:rPr>
        <w:t>При этом, в случае выплаты доходов иностранному банку подтверждение факта постоянного местонахождения иностранного банка в иностранном государстве не требуется, если такое местонахождение подтверждается сведениями общедоступных информационных справочников.</w:t>
      </w:r>
    </w:p>
    <w:p w14:paraId="6CAB4112" w14:textId="77777777" w:rsidR="007274C0" w:rsidRPr="002A3F11" w:rsidRDefault="007274C0" w:rsidP="007274C0">
      <w:pPr>
        <w:pStyle w:val="pa-122"/>
        <w:ind w:firstLine="0"/>
        <w:rPr>
          <w:sz w:val="22"/>
          <w:szCs w:val="22"/>
          <w:lang w:val="ru-RU" w:eastAsia="ja-JP"/>
        </w:rPr>
      </w:pPr>
      <w:r w:rsidRPr="002A3F11">
        <w:rPr>
          <w:rStyle w:val="ca-210"/>
          <w:sz w:val="22"/>
          <w:szCs w:val="22"/>
          <w:lang w:val="ru-RU" w:eastAsia="ja-JP"/>
        </w:rPr>
        <w:t xml:space="preserve">2. В случае если Клиент-нерезидент юридическое лицо осуществляет деятельность в Российской Федерации через постоянное представительство, и доход, получаемый в рамках </w:t>
      </w:r>
      <w:r w:rsidR="00B05B57" w:rsidRPr="002A3F11">
        <w:rPr>
          <w:rStyle w:val="ca-210"/>
          <w:sz w:val="22"/>
          <w:szCs w:val="22"/>
          <w:lang w:val="ru-RU" w:eastAsia="ja-JP"/>
        </w:rPr>
        <w:t>Генерального соглашения</w:t>
      </w:r>
      <w:r w:rsidRPr="002A3F11">
        <w:rPr>
          <w:rStyle w:val="ca-210"/>
          <w:sz w:val="22"/>
          <w:szCs w:val="22"/>
          <w:lang w:val="ru-RU" w:eastAsia="ja-JP"/>
        </w:rPr>
        <w:t xml:space="preserve">, относится к деятельности такого постоянного представительства, то удержание налога не производится, если в распоряжении Банка </w:t>
      </w:r>
      <w:r w:rsidRPr="002A3F11">
        <w:rPr>
          <w:rStyle w:val="ca-210"/>
          <w:sz w:val="22"/>
          <w:szCs w:val="22"/>
          <w:lang w:eastAsia="ja-JP"/>
        </w:rPr>
        <w:t> </w:t>
      </w:r>
      <w:r w:rsidRPr="002A3F11">
        <w:rPr>
          <w:rStyle w:val="ca-210"/>
          <w:sz w:val="22"/>
          <w:szCs w:val="22"/>
          <w:lang w:val="ru-RU" w:eastAsia="ja-JP"/>
        </w:rPr>
        <w:t xml:space="preserve">(до первой даты выплаты дохода, в виде его зачисления на Брокерский счет) </w:t>
      </w:r>
      <w:r w:rsidRPr="002A3F11">
        <w:rPr>
          <w:rStyle w:val="ca-210"/>
          <w:sz w:val="22"/>
          <w:szCs w:val="22"/>
          <w:lang w:eastAsia="ja-JP"/>
        </w:rPr>
        <w:t> </w:t>
      </w:r>
      <w:r w:rsidRPr="002A3F11">
        <w:rPr>
          <w:rStyle w:val="ca-210"/>
          <w:sz w:val="22"/>
          <w:szCs w:val="22"/>
          <w:lang w:val="ru-RU" w:eastAsia="ja-JP"/>
        </w:rPr>
        <w:t xml:space="preserve">имеется нотариально заверенная копия свидетельства о постановке на учет в налоговых органах Российской Федерации, оформленная не ранее чем в предыдущем году, </w:t>
      </w:r>
      <w:r w:rsidRPr="002A3F11">
        <w:rPr>
          <w:rStyle w:val="ca-210"/>
          <w:sz w:val="22"/>
          <w:szCs w:val="22"/>
          <w:lang w:eastAsia="ja-JP"/>
        </w:rPr>
        <w:t> </w:t>
      </w:r>
      <w:r w:rsidRPr="002A3F11">
        <w:rPr>
          <w:rStyle w:val="ca-210"/>
          <w:sz w:val="22"/>
          <w:szCs w:val="22"/>
          <w:lang w:val="ru-RU" w:eastAsia="ja-JP"/>
        </w:rPr>
        <w:t>а также Банк уведомлен иностранной организацией – получателем дохода, в том, что выплачиваемый доход относится к ее постоянному представительству в Российской Федерации.</w:t>
      </w:r>
    </w:p>
    <w:p w14:paraId="00EC4B40" w14:textId="77777777" w:rsidR="001A079D" w:rsidRPr="00F34A94" w:rsidRDefault="007274C0" w:rsidP="00F34A94">
      <w:pPr>
        <w:pStyle w:val="pa-122"/>
        <w:ind w:firstLine="0"/>
        <w:rPr>
          <w:sz w:val="22"/>
          <w:szCs w:val="22"/>
          <w:lang w:val="ru-RU" w:eastAsia="ja-JP"/>
        </w:rPr>
      </w:pPr>
      <w:r w:rsidRPr="002A3F11">
        <w:rPr>
          <w:rStyle w:val="ca-210"/>
          <w:sz w:val="22"/>
          <w:szCs w:val="22"/>
          <w:lang w:val="ru-RU" w:eastAsia="ja-JP"/>
        </w:rPr>
        <w:t>3. В случае непредставления в срок указанных документов, Банк, при выплате дохода, в виде его зачисления на Брокерский счет, Клиента-нерезидента юридического лица, удерживает налог с дохода по ставкам, предусмотренным налоговым законодательством Российской Фед</w:t>
      </w:r>
      <w:r w:rsidRPr="00F34A94">
        <w:rPr>
          <w:rStyle w:val="ca-210"/>
          <w:sz w:val="22"/>
          <w:szCs w:val="22"/>
          <w:lang w:val="ru-RU" w:eastAsia="ja-JP"/>
        </w:rPr>
        <w:t>ерации.</w:t>
      </w:r>
    </w:p>
    <w:sectPr w:rsidR="001A079D" w:rsidRPr="00F34A94" w:rsidSect="00B4046A">
      <w:pgSz w:w="11920" w:h="16840"/>
      <w:pgMar w:top="600" w:right="880" w:bottom="539" w:left="11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BF5B" w14:textId="77777777" w:rsidR="0088187C" w:rsidRDefault="0088187C">
      <w:r>
        <w:separator/>
      </w:r>
    </w:p>
  </w:endnote>
  <w:endnote w:type="continuationSeparator" w:id="0">
    <w:p w14:paraId="1B6A7C1F" w14:textId="77777777" w:rsidR="0088187C" w:rsidRDefault="0088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EDE89" w14:textId="77777777" w:rsidR="0088187C" w:rsidRDefault="0088187C">
      <w:r>
        <w:separator/>
      </w:r>
    </w:p>
  </w:footnote>
  <w:footnote w:type="continuationSeparator" w:id="0">
    <w:p w14:paraId="171A6628" w14:textId="77777777" w:rsidR="0088187C" w:rsidRDefault="008818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FC53BB5"/>
    <w:multiLevelType w:val="hybridMultilevel"/>
    <w:tmpl w:val="856A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82AA3"/>
    <w:multiLevelType w:val="hybridMultilevel"/>
    <w:tmpl w:val="CE2056B6"/>
    <w:lvl w:ilvl="0" w:tplc="04190001">
      <w:start w:val="1"/>
      <w:numFmt w:val="bullet"/>
      <w:lvlText w:val=""/>
      <w:lvlJc w:val="left"/>
      <w:pPr>
        <w:tabs>
          <w:tab w:val="num" w:pos="1070"/>
        </w:tabs>
        <w:ind w:left="1070" w:hanging="360"/>
      </w:pPr>
      <w:rPr>
        <w:rFonts w:ascii="Symbol" w:hAnsi="Symbol" w:hint="default"/>
        <w:b/>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1EA55F5B"/>
    <w:multiLevelType w:val="singleLevel"/>
    <w:tmpl w:val="FFCA8516"/>
    <w:lvl w:ilvl="0">
      <w:start w:val="1"/>
      <w:numFmt w:val="decimal"/>
      <w:lvlText w:val="2.2.%1."/>
      <w:legacy w:legacy="1" w:legacySpace="0" w:legacyIndent="720"/>
      <w:lvlJc w:val="left"/>
      <w:rPr>
        <w:rFonts w:ascii="Times New Roman" w:hAnsi="Times New Roman" w:cs="Times New Roman" w:hint="default"/>
      </w:rPr>
    </w:lvl>
  </w:abstractNum>
  <w:abstractNum w:abstractNumId="4">
    <w:nsid w:val="21340BAF"/>
    <w:multiLevelType w:val="hybridMultilevel"/>
    <w:tmpl w:val="EBA0D79A"/>
    <w:lvl w:ilvl="0" w:tplc="04190001">
      <w:start w:val="1"/>
      <w:numFmt w:val="bullet"/>
      <w:lvlText w:val=""/>
      <w:lvlJc w:val="left"/>
      <w:pPr>
        <w:tabs>
          <w:tab w:val="num" w:pos="1686"/>
        </w:tabs>
        <w:ind w:left="1686" w:hanging="975"/>
      </w:pPr>
      <w:rPr>
        <w:rFonts w:ascii="Symbol" w:hAnsi="Symbol" w:hint="default"/>
        <w:b/>
      </w:rPr>
    </w:lvl>
    <w:lvl w:ilvl="1" w:tplc="04190019" w:tentative="1">
      <w:start w:val="1"/>
      <w:numFmt w:val="lowerLetter"/>
      <w:lvlText w:val="%2."/>
      <w:lvlJc w:val="left"/>
      <w:pPr>
        <w:tabs>
          <w:tab w:val="num" w:pos="1791"/>
        </w:tabs>
        <w:ind w:left="1791" w:hanging="360"/>
      </w:pPr>
    </w:lvl>
    <w:lvl w:ilvl="2" w:tplc="0419001B" w:tentative="1">
      <w:start w:val="1"/>
      <w:numFmt w:val="lowerRoman"/>
      <w:lvlText w:val="%3."/>
      <w:lvlJc w:val="right"/>
      <w:pPr>
        <w:tabs>
          <w:tab w:val="num" w:pos="2511"/>
        </w:tabs>
        <w:ind w:left="2511" w:hanging="180"/>
      </w:p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5">
    <w:nsid w:val="23507135"/>
    <w:multiLevelType w:val="hybridMultilevel"/>
    <w:tmpl w:val="BD3ADBF4"/>
    <w:lvl w:ilvl="0" w:tplc="51742FF2">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FE1EA3"/>
    <w:multiLevelType w:val="multilevel"/>
    <w:tmpl w:val="21CE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A77EC"/>
    <w:multiLevelType w:val="hybridMultilevel"/>
    <w:tmpl w:val="31D08042"/>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2EA3AD1"/>
    <w:multiLevelType w:val="hybridMultilevel"/>
    <w:tmpl w:val="4992C9FC"/>
    <w:lvl w:ilvl="0" w:tplc="9BEA0CDA">
      <w:start w:val="1"/>
      <w:numFmt w:val="bullet"/>
      <w:lvlText w:val="-"/>
      <w:lvlJc w:val="left"/>
      <w:pPr>
        <w:ind w:left="1197" w:hanging="360"/>
      </w:pPr>
      <w:rPr>
        <w:rFonts w:ascii="Times New Roman" w:hAnsi="Times New Roman"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9">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10">
    <w:nsid w:val="4EC47771"/>
    <w:multiLevelType w:val="hybridMultilevel"/>
    <w:tmpl w:val="9EC21FC0"/>
    <w:lvl w:ilvl="0" w:tplc="928A54CE">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F111621"/>
    <w:multiLevelType w:val="hybridMultilevel"/>
    <w:tmpl w:val="30EE8F3C"/>
    <w:lvl w:ilvl="0" w:tplc="91E45C4C">
      <w:start w:val="1"/>
      <w:numFmt w:val="decimal"/>
      <w:lvlText w:val="%1."/>
      <w:lvlJc w:val="left"/>
      <w:pPr>
        <w:tabs>
          <w:tab w:val="num" w:pos="1070"/>
        </w:tabs>
        <w:ind w:left="1070" w:hanging="360"/>
      </w:pPr>
      <w:rPr>
        <w:rFonts w:ascii="Times New Roman" w:hAnsi="Times New Roman" w:cs="Times New Roman" w:hint="default"/>
        <w:b/>
        <w:color w:val="00000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5C8C1F41"/>
    <w:multiLevelType w:val="hybridMultilevel"/>
    <w:tmpl w:val="FD264A62"/>
    <w:lvl w:ilvl="0" w:tplc="169E3010">
      <w:start w:val="1"/>
      <w:numFmt w:val="decimal"/>
      <w:lvlText w:val="%1."/>
      <w:lvlJc w:val="left"/>
      <w:pPr>
        <w:tabs>
          <w:tab w:val="num" w:pos="477"/>
        </w:tabs>
        <w:ind w:left="477" w:hanging="360"/>
      </w:pPr>
      <w:rPr>
        <w:rFonts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13">
    <w:nsid w:val="5DF251D4"/>
    <w:multiLevelType w:val="hybridMultilevel"/>
    <w:tmpl w:val="510C987C"/>
    <w:lvl w:ilvl="0" w:tplc="608668FC">
      <w:start w:val="1"/>
      <w:numFmt w:val="decimal"/>
      <w:lvlText w:val="%1."/>
      <w:lvlJc w:val="left"/>
      <w:pPr>
        <w:tabs>
          <w:tab w:val="num" w:pos="1686"/>
        </w:tabs>
        <w:ind w:left="1686" w:hanging="975"/>
      </w:pPr>
      <w:rPr>
        <w:rFonts w:hint="default"/>
        <w:b/>
      </w:rPr>
    </w:lvl>
    <w:lvl w:ilvl="1" w:tplc="04190019" w:tentative="1">
      <w:start w:val="1"/>
      <w:numFmt w:val="lowerLetter"/>
      <w:lvlText w:val="%2."/>
      <w:lvlJc w:val="left"/>
      <w:pPr>
        <w:tabs>
          <w:tab w:val="num" w:pos="1791"/>
        </w:tabs>
        <w:ind w:left="1791" w:hanging="360"/>
      </w:pPr>
    </w:lvl>
    <w:lvl w:ilvl="2" w:tplc="0419001B" w:tentative="1">
      <w:start w:val="1"/>
      <w:numFmt w:val="lowerRoman"/>
      <w:lvlText w:val="%3."/>
      <w:lvlJc w:val="right"/>
      <w:pPr>
        <w:tabs>
          <w:tab w:val="num" w:pos="2511"/>
        </w:tabs>
        <w:ind w:left="2511" w:hanging="180"/>
      </w:p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14">
    <w:nsid w:val="61A36AD8"/>
    <w:multiLevelType w:val="hybridMultilevel"/>
    <w:tmpl w:val="5A4CA63C"/>
    <w:lvl w:ilvl="0" w:tplc="9BEA0C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93FED"/>
    <w:multiLevelType w:val="hybridMultilevel"/>
    <w:tmpl w:val="DBB42FDC"/>
    <w:lvl w:ilvl="0" w:tplc="04190001">
      <w:start w:val="1"/>
      <w:numFmt w:val="bullet"/>
      <w:lvlText w:val=""/>
      <w:lvlJc w:val="left"/>
      <w:pPr>
        <w:tabs>
          <w:tab w:val="num" w:pos="1070"/>
        </w:tabs>
        <w:ind w:left="1070" w:hanging="360"/>
      </w:pPr>
      <w:rPr>
        <w:rFonts w:ascii="Symbol" w:hAnsi="Symbol" w:hint="default"/>
        <w:b/>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nsid w:val="66372B1B"/>
    <w:multiLevelType w:val="hybridMultilevel"/>
    <w:tmpl w:val="EE9ECA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8A55FF4"/>
    <w:multiLevelType w:val="hybridMultilevel"/>
    <w:tmpl w:val="313C3400"/>
    <w:lvl w:ilvl="0" w:tplc="F878A68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480739"/>
    <w:multiLevelType w:val="hybridMultilevel"/>
    <w:tmpl w:val="AA065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80256F"/>
    <w:multiLevelType w:val="hybridMultilevel"/>
    <w:tmpl w:val="BC14E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7C5B0416"/>
    <w:multiLevelType w:val="hybridMultilevel"/>
    <w:tmpl w:val="FBAA5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8"/>
  </w:num>
  <w:num w:numId="4">
    <w:abstractNumId w:val="7"/>
  </w:num>
  <w:num w:numId="5">
    <w:abstractNumId w:val="13"/>
  </w:num>
  <w:num w:numId="6">
    <w:abstractNumId w:val="11"/>
  </w:num>
  <w:num w:numId="7">
    <w:abstractNumId w:val="17"/>
  </w:num>
  <w:num w:numId="8">
    <w:abstractNumId w:val="12"/>
  </w:num>
  <w:num w:numId="9">
    <w:abstractNumId w:val="3"/>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12">
    <w:abstractNumId w:val="15"/>
  </w:num>
  <w:num w:numId="13">
    <w:abstractNumId w:val="19"/>
  </w:num>
  <w:num w:numId="14">
    <w:abstractNumId w:val="4"/>
  </w:num>
  <w:num w:numId="15">
    <w:abstractNumId w:val="16"/>
  </w:num>
  <w:num w:numId="16">
    <w:abstractNumId w:val="2"/>
  </w:num>
  <w:num w:numId="17">
    <w:abstractNumId w:val="9"/>
  </w:num>
  <w:num w:numId="18">
    <w:abstractNumId w:val="8"/>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079D"/>
    <w:rsid w:val="00036CB0"/>
    <w:rsid w:val="00067C27"/>
    <w:rsid w:val="000A291C"/>
    <w:rsid w:val="000A3E42"/>
    <w:rsid w:val="000B2037"/>
    <w:rsid w:val="000C5FA0"/>
    <w:rsid w:val="000D5509"/>
    <w:rsid w:val="000E3E43"/>
    <w:rsid w:val="000F0721"/>
    <w:rsid w:val="001125C2"/>
    <w:rsid w:val="001354E3"/>
    <w:rsid w:val="00142F96"/>
    <w:rsid w:val="00171047"/>
    <w:rsid w:val="00177A49"/>
    <w:rsid w:val="001A079D"/>
    <w:rsid w:val="001A1FEC"/>
    <w:rsid w:val="001A22CE"/>
    <w:rsid w:val="001A2FF9"/>
    <w:rsid w:val="001A3F5D"/>
    <w:rsid w:val="001E13F2"/>
    <w:rsid w:val="001F14C3"/>
    <w:rsid w:val="0022055D"/>
    <w:rsid w:val="00221098"/>
    <w:rsid w:val="002368D3"/>
    <w:rsid w:val="002436A1"/>
    <w:rsid w:val="00247529"/>
    <w:rsid w:val="00294698"/>
    <w:rsid w:val="002A3F11"/>
    <w:rsid w:val="002D5B33"/>
    <w:rsid w:val="002E6F2B"/>
    <w:rsid w:val="00311146"/>
    <w:rsid w:val="00355C5A"/>
    <w:rsid w:val="0036448A"/>
    <w:rsid w:val="00370BB4"/>
    <w:rsid w:val="003B1FD2"/>
    <w:rsid w:val="004378C9"/>
    <w:rsid w:val="0044033D"/>
    <w:rsid w:val="004466CD"/>
    <w:rsid w:val="00446AD3"/>
    <w:rsid w:val="00451BB5"/>
    <w:rsid w:val="0048383E"/>
    <w:rsid w:val="00487444"/>
    <w:rsid w:val="004A4B91"/>
    <w:rsid w:val="004F6E18"/>
    <w:rsid w:val="005364DB"/>
    <w:rsid w:val="005751A4"/>
    <w:rsid w:val="00577773"/>
    <w:rsid w:val="005B74A7"/>
    <w:rsid w:val="005D0CD6"/>
    <w:rsid w:val="00632AB4"/>
    <w:rsid w:val="00632E23"/>
    <w:rsid w:val="00666C84"/>
    <w:rsid w:val="006C43E3"/>
    <w:rsid w:val="006E5C21"/>
    <w:rsid w:val="006F121C"/>
    <w:rsid w:val="00707F31"/>
    <w:rsid w:val="00721C45"/>
    <w:rsid w:val="00725861"/>
    <w:rsid w:val="007274C0"/>
    <w:rsid w:val="0075447A"/>
    <w:rsid w:val="007710FE"/>
    <w:rsid w:val="0077205B"/>
    <w:rsid w:val="00774D97"/>
    <w:rsid w:val="00777740"/>
    <w:rsid w:val="00784AFB"/>
    <w:rsid w:val="007A3BA2"/>
    <w:rsid w:val="007A5568"/>
    <w:rsid w:val="007C0A41"/>
    <w:rsid w:val="007D161C"/>
    <w:rsid w:val="007D2BFB"/>
    <w:rsid w:val="0086007E"/>
    <w:rsid w:val="0088187C"/>
    <w:rsid w:val="00882470"/>
    <w:rsid w:val="00892850"/>
    <w:rsid w:val="00894FC8"/>
    <w:rsid w:val="008978AF"/>
    <w:rsid w:val="008B7A4F"/>
    <w:rsid w:val="008F3327"/>
    <w:rsid w:val="008F3713"/>
    <w:rsid w:val="00971FB8"/>
    <w:rsid w:val="00982558"/>
    <w:rsid w:val="00995939"/>
    <w:rsid w:val="009C36B9"/>
    <w:rsid w:val="009C6FFB"/>
    <w:rsid w:val="009D0E50"/>
    <w:rsid w:val="009D1A61"/>
    <w:rsid w:val="009E55A6"/>
    <w:rsid w:val="009F4498"/>
    <w:rsid w:val="00A24645"/>
    <w:rsid w:val="00AB6BAF"/>
    <w:rsid w:val="00AB7F34"/>
    <w:rsid w:val="00AD39F0"/>
    <w:rsid w:val="00AE1979"/>
    <w:rsid w:val="00AE3A3B"/>
    <w:rsid w:val="00B05B57"/>
    <w:rsid w:val="00B07F80"/>
    <w:rsid w:val="00B10673"/>
    <w:rsid w:val="00B27D24"/>
    <w:rsid w:val="00B4046A"/>
    <w:rsid w:val="00B46873"/>
    <w:rsid w:val="00B50981"/>
    <w:rsid w:val="00B87229"/>
    <w:rsid w:val="00B908CA"/>
    <w:rsid w:val="00B95C1F"/>
    <w:rsid w:val="00BB3100"/>
    <w:rsid w:val="00C17609"/>
    <w:rsid w:val="00C46CA5"/>
    <w:rsid w:val="00C6411F"/>
    <w:rsid w:val="00C94156"/>
    <w:rsid w:val="00CB666E"/>
    <w:rsid w:val="00CD1D06"/>
    <w:rsid w:val="00CD37FA"/>
    <w:rsid w:val="00D0695B"/>
    <w:rsid w:val="00D17A68"/>
    <w:rsid w:val="00D32AAB"/>
    <w:rsid w:val="00D33025"/>
    <w:rsid w:val="00D354E0"/>
    <w:rsid w:val="00D7135E"/>
    <w:rsid w:val="00DC289C"/>
    <w:rsid w:val="00DF46F7"/>
    <w:rsid w:val="00DF59AD"/>
    <w:rsid w:val="00DF67B6"/>
    <w:rsid w:val="00E02678"/>
    <w:rsid w:val="00E3549C"/>
    <w:rsid w:val="00E40794"/>
    <w:rsid w:val="00E56A47"/>
    <w:rsid w:val="00E608FF"/>
    <w:rsid w:val="00E661A9"/>
    <w:rsid w:val="00EA052A"/>
    <w:rsid w:val="00EB6ABB"/>
    <w:rsid w:val="00EC4343"/>
    <w:rsid w:val="00EC44D8"/>
    <w:rsid w:val="00EE0232"/>
    <w:rsid w:val="00EE1BBD"/>
    <w:rsid w:val="00EF5745"/>
    <w:rsid w:val="00F01268"/>
    <w:rsid w:val="00F12507"/>
    <w:rsid w:val="00F22080"/>
    <w:rsid w:val="00F26A85"/>
    <w:rsid w:val="00F32863"/>
    <w:rsid w:val="00F34A94"/>
    <w:rsid w:val="00F36790"/>
    <w:rsid w:val="00F402D0"/>
    <w:rsid w:val="00F53870"/>
    <w:rsid w:val="00F554D3"/>
    <w:rsid w:val="00F617F1"/>
    <w:rsid w:val="00FA4B0D"/>
    <w:rsid w:val="00FC34F3"/>
    <w:rsid w:val="00FD74E3"/>
    <w:rsid w:val="00FE0BB7"/>
    <w:rsid w:val="00FF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13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79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1A079D"/>
    <w:pPr>
      <w:autoSpaceDE w:val="0"/>
      <w:autoSpaceDN w:val="0"/>
      <w:adjustRightInd w:val="0"/>
      <w:ind w:firstLine="485"/>
      <w:jc w:val="both"/>
    </w:pPr>
    <w:rPr>
      <w:color w:val="000000"/>
      <w:szCs w:val="22"/>
    </w:rPr>
  </w:style>
  <w:style w:type="paragraph" w:styleId="a3">
    <w:name w:val="footnote text"/>
    <w:basedOn w:val="a"/>
    <w:semiHidden/>
    <w:rsid w:val="001A079D"/>
    <w:rPr>
      <w:sz w:val="20"/>
      <w:szCs w:val="20"/>
    </w:rPr>
  </w:style>
  <w:style w:type="character" w:styleId="a4">
    <w:name w:val="footnote reference"/>
    <w:semiHidden/>
    <w:rsid w:val="001A079D"/>
    <w:rPr>
      <w:vertAlign w:val="superscript"/>
    </w:rPr>
  </w:style>
  <w:style w:type="paragraph" w:customStyle="1" w:styleId="1">
    <w:name w:val="Обычный1"/>
    <w:rsid w:val="001A079D"/>
  </w:style>
  <w:style w:type="paragraph" w:customStyle="1" w:styleId="pa-20">
    <w:name w:val="pa-20"/>
    <w:basedOn w:val="a"/>
    <w:rsid w:val="007274C0"/>
    <w:pPr>
      <w:spacing w:line="280" w:lineRule="atLeast"/>
      <w:jc w:val="both"/>
    </w:pPr>
    <w:rPr>
      <w:lang w:val="en-US" w:eastAsia="en-US"/>
    </w:rPr>
  </w:style>
  <w:style w:type="paragraph" w:customStyle="1" w:styleId="pa-117">
    <w:name w:val="pa-117"/>
    <w:basedOn w:val="a"/>
    <w:rsid w:val="007274C0"/>
    <w:pPr>
      <w:spacing w:line="280" w:lineRule="atLeast"/>
      <w:jc w:val="both"/>
    </w:pPr>
    <w:rPr>
      <w:lang w:val="en-US" w:eastAsia="en-US"/>
    </w:rPr>
  </w:style>
  <w:style w:type="paragraph" w:customStyle="1" w:styleId="pa-122">
    <w:name w:val="pa-122"/>
    <w:basedOn w:val="a"/>
    <w:rsid w:val="007274C0"/>
    <w:pPr>
      <w:spacing w:line="280" w:lineRule="atLeast"/>
      <w:ind w:hanging="360"/>
      <w:jc w:val="both"/>
    </w:pPr>
    <w:rPr>
      <w:lang w:val="en-US" w:eastAsia="en-US"/>
    </w:rPr>
  </w:style>
  <w:style w:type="character" w:customStyle="1" w:styleId="ca-210">
    <w:name w:val="ca-210"/>
    <w:rsid w:val="007274C0"/>
    <w:rPr>
      <w:rFonts w:ascii="Times New Roman" w:hAnsi="Times New Roman" w:cs="Times New Roman" w:hint="default"/>
      <w:sz w:val="24"/>
      <w:szCs w:val="24"/>
    </w:rPr>
  </w:style>
  <w:style w:type="character" w:customStyle="1" w:styleId="ca-310">
    <w:name w:val="ca-310"/>
    <w:rsid w:val="007274C0"/>
    <w:rPr>
      <w:rFonts w:ascii="Times New Roman" w:hAnsi="Times New Roman" w:cs="Times New Roman" w:hint="default"/>
      <w:i/>
      <w:iCs/>
      <w:sz w:val="24"/>
      <w:szCs w:val="24"/>
    </w:rPr>
  </w:style>
  <w:style w:type="character" w:styleId="a5">
    <w:name w:val="Hyperlink"/>
    <w:uiPriority w:val="99"/>
    <w:unhideWhenUsed/>
    <w:rsid w:val="00FA4B0D"/>
    <w:rPr>
      <w:color w:val="29A5D5"/>
      <w:u w:val="single"/>
    </w:rPr>
  </w:style>
  <w:style w:type="paragraph" w:customStyle="1" w:styleId="file">
    <w:name w:val="file"/>
    <w:basedOn w:val="a"/>
    <w:rsid w:val="00FA4B0D"/>
    <w:pPr>
      <w:shd w:val="clear" w:color="auto" w:fill="E5E8EC"/>
      <w:spacing w:after="250" w:line="31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901">
      <w:bodyDiv w:val="1"/>
      <w:marLeft w:val="0"/>
      <w:marRight w:val="0"/>
      <w:marTop w:val="0"/>
      <w:marBottom w:val="0"/>
      <w:divBdr>
        <w:top w:val="none" w:sz="0" w:space="0" w:color="auto"/>
        <w:left w:val="none" w:sz="0" w:space="0" w:color="auto"/>
        <w:bottom w:val="none" w:sz="0" w:space="0" w:color="auto"/>
        <w:right w:val="none" w:sz="0" w:space="0" w:color="auto"/>
      </w:divBdr>
      <w:divsChild>
        <w:div w:id="1131939906">
          <w:marLeft w:val="0"/>
          <w:marRight w:val="0"/>
          <w:marTop w:val="0"/>
          <w:marBottom w:val="0"/>
          <w:divBdr>
            <w:top w:val="none" w:sz="0" w:space="0" w:color="auto"/>
            <w:left w:val="none" w:sz="0" w:space="0" w:color="auto"/>
            <w:bottom w:val="none" w:sz="0" w:space="0" w:color="auto"/>
            <w:right w:val="none" w:sz="0" w:space="0" w:color="auto"/>
          </w:divBdr>
          <w:divsChild>
            <w:div w:id="1433624918">
              <w:marLeft w:val="0"/>
              <w:marRight w:val="0"/>
              <w:marTop w:val="0"/>
              <w:marBottom w:val="0"/>
              <w:divBdr>
                <w:top w:val="none" w:sz="0" w:space="0" w:color="auto"/>
                <w:left w:val="none" w:sz="0" w:space="0" w:color="auto"/>
                <w:bottom w:val="none" w:sz="0" w:space="0" w:color="auto"/>
                <w:right w:val="none" w:sz="0" w:space="0" w:color="auto"/>
              </w:divBdr>
              <w:divsChild>
                <w:div w:id="1845240706">
                  <w:marLeft w:val="0"/>
                  <w:marRight w:val="0"/>
                  <w:marTop w:val="0"/>
                  <w:marBottom w:val="0"/>
                  <w:divBdr>
                    <w:top w:val="none" w:sz="0" w:space="0" w:color="auto"/>
                    <w:left w:val="none" w:sz="0" w:space="0" w:color="auto"/>
                    <w:bottom w:val="none" w:sz="0" w:space="0" w:color="auto"/>
                    <w:right w:val="none" w:sz="0" w:space="0" w:color="auto"/>
                  </w:divBdr>
                  <w:divsChild>
                    <w:div w:id="6435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onsultantplus://offline/main?base=LAW;n=98418;fld=134;dst=105210" TargetMode="External"/><Relationship Id="rId8" Type="http://schemas.openxmlformats.org/officeDocument/2006/relationships/hyperlink" Target="consultantplus://offline/main?base=LAW;n=98798;fld=134;dst=10012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2360</Words>
  <Characters>18107</Characters>
  <Application>Microsoft Macintosh Word</Application>
  <DocSecurity>0</DocSecurity>
  <Lines>301</Lines>
  <Paragraphs>127</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Manager/>
  <Company/>
  <LinksUpToDate>false</LinksUpToDate>
  <CharactersWithSpaces>20340</CharactersWithSpaces>
  <SharedDoc>false</SharedDoc>
  <HyperlinkBase/>
  <HLinks>
    <vt:vector size="12" baseType="variant">
      <vt:variant>
        <vt:i4>524369</vt:i4>
      </vt:variant>
      <vt:variant>
        <vt:i4>3</vt:i4>
      </vt:variant>
      <vt:variant>
        <vt:i4>0</vt:i4>
      </vt:variant>
      <vt:variant>
        <vt:i4>5</vt:i4>
      </vt:variant>
      <vt:variant>
        <vt:lpwstr>consultantplus://offline/main?base=LAW;n=98798;fld=134;dst=100123</vt:lpwstr>
      </vt:variant>
      <vt:variant>
        <vt:lpwstr/>
      </vt:variant>
      <vt:variant>
        <vt:i4>852058</vt:i4>
      </vt:variant>
      <vt:variant>
        <vt:i4>0</vt:i4>
      </vt:variant>
      <vt:variant>
        <vt:i4>0</vt:i4>
      </vt:variant>
      <vt:variant>
        <vt:i4>5</vt:i4>
      </vt:variant>
      <vt:variant>
        <vt:lpwstr>consultantplus://offline/main?base=LAW;n=98418;fld=134;dst=105210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Орлов А.В.</cp:lastModifiedBy>
  <cp:revision>3</cp:revision>
  <cp:lastPrinted>2016-05-27T07:57:00Z</cp:lastPrinted>
  <dcterms:created xsi:type="dcterms:W3CDTF">2016-06-17T11:21:00Z</dcterms:created>
  <dcterms:modified xsi:type="dcterms:W3CDTF">2016-06-20T14:15:00Z</dcterms:modified>
  <cp:category/>
</cp:coreProperties>
</file>