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63E" w:rsidRDefault="00547DEA">
      <w:r>
        <w:t xml:space="preserve">                                             </w:t>
      </w:r>
    </w:p>
    <w:p w:rsidR="009B54A2" w:rsidRDefault="009B54A2" w:rsidP="009B54A2">
      <w:pPr>
        <w:jc w:val="right"/>
      </w:pPr>
    </w:p>
    <w:p w:rsidR="00547DEA" w:rsidRDefault="00547DEA" w:rsidP="009B54A2">
      <w:pPr>
        <w:jc w:val="right"/>
      </w:pPr>
    </w:p>
    <w:p w:rsidR="00547DEA" w:rsidRDefault="00547DEA" w:rsidP="009B54A2">
      <w:pPr>
        <w:jc w:val="right"/>
      </w:pPr>
    </w:p>
    <w:p w:rsidR="00547DEA" w:rsidRDefault="00547DEA" w:rsidP="009B54A2">
      <w:pPr>
        <w:jc w:val="right"/>
      </w:pPr>
    </w:p>
    <w:p w:rsidR="009B54A2" w:rsidRDefault="009B54A2"/>
    <w:p w:rsidR="009B54A2" w:rsidRPr="004B2D7D" w:rsidRDefault="009B54A2" w:rsidP="00547DEA">
      <w:pPr>
        <w:jc w:val="center"/>
        <w:rPr>
          <w:b/>
        </w:rPr>
      </w:pPr>
      <w:r w:rsidRPr="004B2D7D">
        <w:rPr>
          <w:b/>
        </w:rPr>
        <w:t>Уважае</w:t>
      </w:r>
      <w:r w:rsidR="00547DEA" w:rsidRPr="004B2D7D">
        <w:rPr>
          <w:b/>
        </w:rPr>
        <w:t>мые клиенты</w:t>
      </w:r>
      <w:r w:rsidRPr="004B2D7D">
        <w:rPr>
          <w:b/>
        </w:rPr>
        <w:t>!</w:t>
      </w:r>
    </w:p>
    <w:p w:rsidR="009B54A2" w:rsidRDefault="009B54A2"/>
    <w:p w:rsidR="00EE6FE1" w:rsidRDefault="009B54A2" w:rsidP="00547DEA">
      <w:pPr>
        <w:ind w:firstLine="708"/>
        <w:jc w:val="both"/>
      </w:pPr>
      <w:r>
        <w:t xml:space="preserve">Настоящим «Первый Клиентский банк» (Общество с ограниченной ответственностью) </w:t>
      </w:r>
      <w:r w:rsidR="00547DEA">
        <w:t>уведомляет вас о том, что в связи с предстоящими новогодними праздниками и выходными днями:</w:t>
      </w:r>
    </w:p>
    <w:p w:rsidR="00547DEA" w:rsidRDefault="00547DEA" w:rsidP="00547DEA">
      <w:pPr>
        <w:jc w:val="both"/>
      </w:pPr>
      <w:r>
        <w:t>-Привлечение денежных средств в депозиты юридических лиц 30 декабря 2020 г. будет осуществляться на срок от</w:t>
      </w:r>
      <w:bookmarkStart w:id="0" w:name="_GoBack"/>
      <w:bookmarkEnd w:id="0"/>
      <w:r>
        <w:t xml:space="preserve"> 12 дней и более</w:t>
      </w:r>
      <w:r w:rsidR="004B2D7D">
        <w:t>;</w:t>
      </w:r>
    </w:p>
    <w:p w:rsidR="00547DEA" w:rsidRDefault="00547DEA" w:rsidP="00547DEA">
      <w:pPr>
        <w:jc w:val="both"/>
      </w:pPr>
      <w:r>
        <w:t>-</w:t>
      </w:r>
      <w:r w:rsidRPr="00547DEA">
        <w:t xml:space="preserve"> </w:t>
      </w:r>
      <w:r>
        <w:t>Привлечение денежных средств в депозиты юридических лиц 3</w:t>
      </w:r>
      <w:r>
        <w:t>1</w:t>
      </w:r>
      <w:r>
        <w:t xml:space="preserve"> декабря 2020 г.</w:t>
      </w:r>
      <w:r>
        <w:t xml:space="preserve"> осуществляться не будет</w:t>
      </w:r>
      <w:r>
        <w:t>.</w:t>
      </w:r>
    </w:p>
    <w:p w:rsidR="00547DEA" w:rsidRDefault="00500763" w:rsidP="00547DEA">
      <w:pPr>
        <w:jc w:val="both"/>
      </w:pPr>
      <w:r>
        <w:t>На</w:t>
      </w:r>
      <w:r w:rsidR="00547DEA">
        <w:t xml:space="preserve"> период с 28 декабря 2020 г. по 11 января 2021г. вводятся </w:t>
      </w:r>
      <w:r w:rsidR="00547DEA" w:rsidRPr="004B2D7D">
        <w:rPr>
          <w:b/>
        </w:rPr>
        <w:t>следующие временные ставки</w:t>
      </w:r>
      <w:r w:rsidR="00547DEA">
        <w:t xml:space="preserve"> на привлечение денежных средств в рублях РФ в депозиты юридических лиц:</w:t>
      </w:r>
    </w:p>
    <w:p w:rsidR="00547DEA" w:rsidRDefault="00547DEA" w:rsidP="00547DEA">
      <w:pPr>
        <w:jc w:val="both"/>
      </w:pPr>
      <w:r>
        <w:t>Депозиты сроком на 1 день (даты размещения 28 -29 декабря 2020г.) - ставка 2 % годовых;</w:t>
      </w:r>
    </w:p>
    <w:p w:rsidR="00547DEA" w:rsidRDefault="00547DEA" w:rsidP="00547DEA">
      <w:pPr>
        <w:jc w:val="both"/>
      </w:pPr>
      <w:r>
        <w:t>Депозиты сроком от 2 до 15 дней</w:t>
      </w:r>
      <w:r w:rsidR="00500763">
        <w:t xml:space="preserve"> (даты размещения 28-30 декабря 2020 г.)-ставка 2,5% годовых.</w:t>
      </w:r>
    </w:p>
    <w:p w:rsidR="00500763" w:rsidRDefault="00500763" w:rsidP="00547DEA">
      <w:pPr>
        <w:jc w:val="both"/>
      </w:pPr>
      <w:r>
        <w:t>Условия по остальным депозитным продуктам банка остаются без изменений и соответствуют размещенным на сайте банка.</w:t>
      </w:r>
    </w:p>
    <w:p w:rsidR="00500763" w:rsidRDefault="00500763" w:rsidP="00547DEA">
      <w:pPr>
        <w:jc w:val="both"/>
      </w:pPr>
    </w:p>
    <w:p w:rsidR="00500763" w:rsidRDefault="00500763" w:rsidP="00547DEA">
      <w:pPr>
        <w:jc w:val="both"/>
      </w:pPr>
      <w:r>
        <w:tab/>
        <w:t>По всем вопросам просьба обращаться по тел. 495 276 06 16 д. 159, д.126</w:t>
      </w:r>
    </w:p>
    <w:p w:rsidR="00500763" w:rsidRDefault="00500763" w:rsidP="00547DEA">
      <w:pPr>
        <w:jc w:val="both"/>
      </w:pPr>
    </w:p>
    <w:p w:rsidR="00500763" w:rsidRDefault="00500763" w:rsidP="00547DEA">
      <w:pPr>
        <w:jc w:val="both"/>
      </w:pPr>
      <w:r>
        <w:t>С уважением,</w:t>
      </w:r>
    </w:p>
    <w:p w:rsidR="00500763" w:rsidRDefault="00500763" w:rsidP="00547DEA">
      <w:pPr>
        <w:jc w:val="both"/>
      </w:pPr>
      <w:r>
        <w:t>ООО «Первый Клиентский Банк»</w:t>
      </w:r>
    </w:p>
    <w:p w:rsidR="00547DEA" w:rsidRDefault="00547DEA" w:rsidP="00547DEA">
      <w:pPr>
        <w:jc w:val="both"/>
      </w:pPr>
    </w:p>
    <w:p w:rsidR="00A34C48" w:rsidRDefault="00A34C48" w:rsidP="00E34565">
      <w:pPr>
        <w:jc w:val="both"/>
      </w:pPr>
    </w:p>
    <w:p w:rsidR="00A34C48" w:rsidRDefault="00A34C48" w:rsidP="00E34565">
      <w:pPr>
        <w:jc w:val="both"/>
      </w:pPr>
    </w:p>
    <w:p w:rsidR="00E34565" w:rsidRDefault="00E34565" w:rsidP="00E34565">
      <w:pPr>
        <w:jc w:val="both"/>
      </w:pPr>
    </w:p>
    <w:p w:rsidR="00E34565" w:rsidRDefault="00E34565" w:rsidP="00E34565">
      <w:pPr>
        <w:jc w:val="both"/>
      </w:pPr>
    </w:p>
    <w:p w:rsidR="00E34565" w:rsidRDefault="00E34565" w:rsidP="00E34565">
      <w:pPr>
        <w:jc w:val="both"/>
      </w:pPr>
    </w:p>
    <w:p w:rsidR="00E34565" w:rsidRDefault="00E34565" w:rsidP="00E34565">
      <w:pPr>
        <w:jc w:val="both"/>
      </w:pPr>
    </w:p>
    <w:p w:rsidR="009B54A2" w:rsidRDefault="009B54A2" w:rsidP="00E34565">
      <w:pPr>
        <w:jc w:val="both"/>
      </w:pPr>
      <w:r>
        <w:t xml:space="preserve">                                           </w:t>
      </w:r>
    </w:p>
    <w:sectPr w:rsidR="009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A2"/>
    <w:rsid w:val="004B2D7D"/>
    <w:rsid w:val="00500763"/>
    <w:rsid w:val="00547DEA"/>
    <w:rsid w:val="00592FC2"/>
    <w:rsid w:val="005C2A1A"/>
    <w:rsid w:val="006A249F"/>
    <w:rsid w:val="006B45EB"/>
    <w:rsid w:val="009B54A2"/>
    <w:rsid w:val="00A012B1"/>
    <w:rsid w:val="00A34C48"/>
    <w:rsid w:val="00E34565"/>
    <w:rsid w:val="00EE6FE1"/>
    <w:rsid w:val="00EF3AC3"/>
    <w:rsid w:val="00F8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1BBE16"/>
  <w15:chartTrackingRefBased/>
  <w15:docId w15:val="{DE45434D-F543-4123-B7B4-0364238C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Игоревна</dc:creator>
  <cp:keywords/>
  <dc:description/>
  <cp:lastModifiedBy>Титова Елена Игоревна</cp:lastModifiedBy>
  <cp:revision>5</cp:revision>
  <dcterms:created xsi:type="dcterms:W3CDTF">2020-12-18T12:53:00Z</dcterms:created>
  <dcterms:modified xsi:type="dcterms:W3CDTF">2020-12-18T13:08:00Z</dcterms:modified>
</cp:coreProperties>
</file>