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D3" w:rsidRDefault="007016D3" w:rsidP="007016D3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5ж</w:t>
      </w:r>
    </w:p>
    <w:p w:rsidR="007016D3" w:rsidRDefault="007016D3" w:rsidP="007016D3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:rsidR="007016D3" w:rsidRDefault="007016D3" w:rsidP="007016D3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:rsidR="007016D3" w:rsidRDefault="007016D3" w:rsidP="007016D3">
      <w:pPr>
        <w:spacing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016D3" w:rsidRPr="00591B85" w:rsidRDefault="007016D3" w:rsidP="007016D3">
      <w:pPr>
        <w:spacing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</w:p>
    <w:p w:rsidR="007016D3" w:rsidRDefault="007016D3" w:rsidP="007016D3">
      <w:pPr>
        <w:jc w:val="center"/>
        <w:rPr>
          <w:bCs/>
          <w:sz w:val="22"/>
          <w:szCs w:val="22"/>
          <w:lang w:eastAsia="en-US"/>
        </w:rPr>
      </w:pPr>
      <w:r w:rsidRPr="00591B85">
        <w:rPr>
          <w:bCs/>
          <w:sz w:val="22"/>
          <w:szCs w:val="22"/>
          <w:lang w:eastAsia="en-US"/>
        </w:rPr>
        <w:t>Дата: " __</w:t>
      </w:r>
      <w:proofErr w:type="gramStart"/>
      <w:r w:rsidRPr="00591B85">
        <w:rPr>
          <w:bCs/>
          <w:sz w:val="22"/>
          <w:szCs w:val="22"/>
          <w:lang w:eastAsia="en-US"/>
        </w:rPr>
        <w:t>_  "</w:t>
      </w:r>
      <w:proofErr w:type="gramEnd"/>
      <w:r w:rsidRPr="00591B85">
        <w:rPr>
          <w:bCs/>
          <w:sz w:val="22"/>
          <w:szCs w:val="22"/>
          <w:lang w:eastAsia="en-US"/>
        </w:rPr>
        <w:t>  ______________ 20___ года</w:t>
      </w:r>
    </w:p>
    <w:p w:rsidR="007016D3" w:rsidRPr="00591B85" w:rsidRDefault="007016D3" w:rsidP="007016D3">
      <w:pPr>
        <w:jc w:val="center"/>
        <w:rPr>
          <w:b/>
          <w:sz w:val="22"/>
          <w:szCs w:val="22"/>
          <w:lang w:eastAsia="en-US"/>
        </w:rPr>
      </w:pPr>
    </w:p>
    <w:p w:rsidR="007016D3" w:rsidRPr="00591B85" w:rsidRDefault="007016D3" w:rsidP="007016D3">
      <w:pPr>
        <w:jc w:val="center"/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>Сводное поручение на совершение</w:t>
      </w:r>
      <w:r>
        <w:rPr>
          <w:sz w:val="22"/>
          <w:szCs w:val="22"/>
          <w:lang w:eastAsia="en-US"/>
        </w:rPr>
        <w:t xml:space="preserve"> валютных</w:t>
      </w:r>
      <w:r w:rsidRPr="00591B85">
        <w:rPr>
          <w:sz w:val="22"/>
          <w:szCs w:val="22"/>
          <w:lang w:eastAsia="en-US"/>
        </w:rPr>
        <w:t xml:space="preserve"> сделок </w:t>
      </w:r>
    </w:p>
    <w:p w:rsidR="007016D3" w:rsidRPr="00591B85" w:rsidRDefault="007016D3" w:rsidP="007016D3">
      <w:pPr>
        <w:jc w:val="center"/>
        <w:rPr>
          <w:sz w:val="22"/>
          <w:szCs w:val="22"/>
          <w:lang w:eastAsia="en-US"/>
        </w:rPr>
      </w:pPr>
    </w:p>
    <w:p w:rsidR="007016D3" w:rsidRPr="00591B85" w:rsidRDefault="007016D3" w:rsidP="007016D3">
      <w:pPr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 xml:space="preserve">Наименование и уникальный код </w:t>
      </w:r>
      <w:r>
        <w:rPr>
          <w:sz w:val="22"/>
          <w:szCs w:val="22"/>
          <w:lang w:eastAsia="en-US"/>
        </w:rPr>
        <w:t>К</w:t>
      </w:r>
      <w:r w:rsidRPr="00591B85">
        <w:rPr>
          <w:sz w:val="22"/>
          <w:szCs w:val="22"/>
          <w:lang w:eastAsia="en-US"/>
        </w:rPr>
        <w:t>лиента:</w:t>
      </w:r>
    </w:p>
    <w:p w:rsidR="007016D3" w:rsidRPr="00591B85" w:rsidRDefault="007016D3" w:rsidP="007016D3">
      <w:pPr>
        <w:rPr>
          <w:sz w:val="22"/>
          <w:szCs w:val="22"/>
          <w:lang w:eastAsia="en-US"/>
        </w:rPr>
      </w:pPr>
      <w:r w:rsidRPr="00591B85">
        <w:rPr>
          <w:sz w:val="22"/>
          <w:szCs w:val="22"/>
          <w:lang w:eastAsia="en-US"/>
        </w:rPr>
        <w:t xml:space="preserve">Договор </w:t>
      </w:r>
      <w:proofErr w:type="gramStart"/>
      <w:r w:rsidRPr="00591B85">
        <w:rPr>
          <w:sz w:val="22"/>
          <w:szCs w:val="22"/>
          <w:lang w:eastAsia="en-US"/>
        </w:rPr>
        <w:t xml:space="preserve">№:   </w:t>
      </w:r>
      <w:proofErr w:type="gramEnd"/>
      <w:r w:rsidRPr="00591B85">
        <w:rPr>
          <w:sz w:val="22"/>
          <w:szCs w:val="22"/>
          <w:lang w:eastAsia="en-US"/>
        </w:rPr>
        <w:t xml:space="preserve">     от</w:t>
      </w:r>
    </w:p>
    <w:p w:rsidR="007016D3" w:rsidRPr="00591B85" w:rsidRDefault="007016D3" w:rsidP="007016D3">
      <w:pPr>
        <w:jc w:val="center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729"/>
        <w:gridCol w:w="692"/>
        <w:gridCol w:w="679"/>
        <w:gridCol w:w="765"/>
        <w:gridCol w:w="925"/>
        <w:gridCol w:w="584"/>
        <w:gridCol w:w="784"/>
        <w:gridCol w:w="514"/>
        <w:gridCol w:w="729"/>
        <w:gridCol w:w="1256"/>
        <w:gridCol w:w="849"/>
      </w:tblGrid>
      <w:tr w:rsidR="007016D3" w:rsidRPr="00591B85" w:rsidTr="00EC193D">
        <w:tc>
          <w:tcPr>
            <w:tcW w:w="83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591B85">
              <w:rPr>
                <w:sz w:val="22"/>
                <w:szCs w:val="22"/>
              </w:rPr>
              <w:t>Номер поручения</w:t>
            </w:r>
          </w:p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val="en-US"/>
              </w:rPr>
              <w:t>(</w:t>
            </w:r>
            <w:r w:rsidRPr="00591B85">
              <w:rPr>
                <w:sz w:val="22"/>
                <w:szCs w:val="22"/>
              </w:rPr>
              <w:t>заполняется Банком)</w:t>
            </w:r>
          </w:p>
        </w:tc>
        <w:tc>
          <w:tcPr>
            <w:tcW w:w="72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 xml:space="preserve">Срок действия поручения </w:t>
            </w:r>
          </w:p>
        </w:tc>
        <w:tc>
          <w:tcPr>
            <w:tcW w:w="690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Торговая площадка</w:t>
            </w:r>
          </w:p>
        </w:tc>
        <w:tc>
          <w:tcPr>
            <w:tcW w:w="67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Вид сделки (покупка, продажа)</w:t>
            </w:r>
          </w:p>
        </w:tc>
        <w:tc>
          <w:tcPr>
            <w:tcW w:w="762" w:type="dxa"/>
            <w:vAlign w:val="center"/>
          </w:tcPr>
          <w:p w:rsidR="007016D3" w:rsidRPr="005C6A1A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016D3" w:rsidRPr="005C6A1A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C6A1A">
              <w:rPr>
                <w:sz w:val="22"/>
                <w:szCs w:val="22"/>
                <w:lang w:eastAsia="en-US"/>
              </w:rPr>
              <w:t>Тип поручения</w:t>
            </w:r>
            <w:r w:rsidRPr="005C6A1A">
              <w:rPr>
                <w:rStyle w:val="a6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922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591B85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3160A6">
              <w:rPr>
                <w:sz w:val="22"/>
                <w:szCs w:val="22"/>
                <w:lang w:eastAsia="en-US"/>
              </w:rPr>
              <w:t>(обозначение)</w:t>
            </w:r>
            <w:r w:rsidRPr="00591B85">
              <w:rPr>
                <w:sz w:val="22"/>
                <w:szCs w:val="22"/>
                <w:lang w:eastAsia="en-US"/>
              </w:rPr>
              <w:t xml:space="preserve"> инструмента</w:t>
            </w:r>
          </w:p>
        </w:tc>
        <w:tc>
          <w:tcPr>
            <w:tcW w:w="582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Валюта цены </w:t>
            </w:r>
          </w:p>
        </w:tc>
        <w:tc>
          <w:tcPr>
            <w:tcW w:w="782" w:type="dxa"/>
          </w:tcPr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591B85">
              <w:rPr>
                <w:sz w:val="22"/>
                <w:szCs w:val="22"/>
                <w:lang w:eastAsia="en-US"/>
              </w:rPr>
              <w:t>Количество</w:t>
            </w:r>
            <w:r>
              <w:rPr>
                <w:sz w:val="22"/>
                <w:szCs w:val="22"/>
                <w:lang w:eastAsia="en-US"/>
              </w:rPr>
              <w:t xml:space="preserve"> (лот)</w:t>
            </w:r>
          </w:p>
        </w:tc>
        <w:tc>
          <w:tcPr>
            <w:tcW w:w="513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 (цена)</w:t>
            </w:r>
          </w:p>
        </w:tc>
        <w:tc>
          <w:tcPr>
            <w:tcW w:w="72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</w:rPr>
              <w:t>Дата и время получения поручения</w:t>
            </w:r>
          </w:p>
        </w:tc>
        <w:tc>
          <w:tcPr>
            <w:tcW w:w="1251" w:type="dxa"/>
            <w:vAlign w:val="center"/>
          </w:tcPr>
          <w:p w:rsidR="007016D3" w:rsidRPr="005C6A1A" w:rsidRDefault="007016D3" w:rsidP="00EC193D">
            <w:pPr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5C6A1A">
              <w:rPr>
                <w:sz w:val="22"/>
                <w:szCs w:val="22"/>
              </w:rPr>
              <w:t>ФИО сотрудника, зарегистрировавшего поручение/</w:t>
            </w:r>
          </w:p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C6A1A">
              <w:rPr>
                <w:sz w:val="22"/>
                <w:szCs w:val="22"/>
              </w:rPr>
              <w:t>Код торговой программы</w:t>
            </w:r>
            <w:r w:rsidRPr="00591B85" w:rsidDel="00B66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1B85">
              <w:rPr>
                <w:sz w:val="22"/>
                <w:szCs w:val="22"/>
                <w:lang w:eastAsia="en-US"/>
              </w:rPr>
              <w:t>Примечание</w:t>
            </w:r>
            <w:r w:rsidRPr="00591B85">
              <w:rPr>
                <w:sz w:val="22"/>
                <w:szCs w:val="22"/>
                <w:lang w:val="en-US" w:eastAsia="en-US"/>
              </w:rPr>
              <w:t>:</w:t>
            </w:r>
          </w:p>
        </w:tc>
      </w:tr>
      <w:tr w:rsidR="007016D3" w:rsidRPr="00591B85" w:rsidTr="00EC193D">
        <w:trPr>
          <w:trHeight w:val="237"/>
        </w:trPr>
        <w:tc>
          <w:tcPr>
            <w:tcW w:w="83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2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2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82" w:type="dxa"/>
          </w:tcPr>
          <w:p w:rsidR="007016D3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3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1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center"/>
          </w:tcPr>
          <w:p w:rsidR="007016D3" w:rsidRPr="00591B85" w:rsidRDefault="007016D3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91B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7016D3" w:rsidRPr="00591B85" w:rsidRDefault="007016D3" w:rsidP="007016D3">
      <w:pPr>
        <w:jc w:val="center"/>
        <w:rPr>
          <w:sz w:val="22"/>
          <w:szCs w:val="22"/>
          <w:lang w:eastAsia="en-US"/>
        </w:rPr>
      </w:pPr>
    </w:p>
    <w:p w:rsidR="007016D3" w:rsidRPr="00591B85" w:rsidRDefault="007016D3" w:rsidP="007016D3">
      <w:pPr>
        <w:autoSpaceDE w:val="0"/>
        <w:autoSpaceDN w:val="0"/>
        <w:adjustRightInd w:val="0"/>
        <w:ind w:left="6804" w:hanging="6804"/>
        <w:jc w:val="right"/>
        <w:rPr>
          <w:color w:val="000000"/>
          <w:sz w:val="22"/>
          <w:szCs w:val="22"/>
        </w:rPr>
      </w:pPr>
      <w:r w:rsidRPr="00591B85">
        <w:rPr>
          <w:color w:val="000000"/>
          <w:sz w:val="22"/>
          <w:szCs w:val="22"/>
        </w:rPr>
        <w:tab/>
      </w:r>
    </w:p>
    <w:p w:rsidR="007016D3" w:rsidRPr="00591B85" w:rsidRDefault="007016D3" w:rsidP="007016D3">
      <w:pPr>
        <w:spacing w:after="200" w:line="276" w:lineRule="auto"/>
        <w:rPr>
          <w:rFonts w:ascii="Calibri" w:hAnsi="Calibri"/>
          <w:color w:val="FF0000"/>
          <w:sz w:val="22"/>
          <w:szCs w:val="22"/>
        </w:rPr>
      </w:pPr>
    </w:p>
    <w:p w:rsidR="007016D3" w:rsidRPr="006E511A" w:rsidRDefault="007016D3" w:rsidP="007016D3">
      <w:r w:rsidRPr="006E511A">
        <w:rPr>
          <w:b/>
        </w:rPr>
        <w:t>Подпись Клиента</w:t>
      </w:r>
      <w:r w:rsidRPr="006E511A">
        <w:t>_</w:t>
      </w:r>
      <w:r>
        <w:t>______________________________</w:t>
      </w:r>
      <w:proofErr w:type="gramStart"/>
      <w:r w:rsidRPr="006E511A">
        <w:t>_  /</w:t>
      </w:r>
      <w:proofErr w:type="gramEnd"/>
      <w:r>
        <w:t>___________________________</w:t>
      </w:r>
      <w:r w:rsidRPr="006E511A">
        <w:t xml:space="preserve"> /</w:t>
      </w:r>
    </w:p>
    <w:p w:rsidR="007016D3" w:rsidRPr="006E511A" w:rsidRDefault="007016D3" w:rsidP="007016D3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:rsidR="007016D3" w:rsidRDefault="007016D3" w:rsidP="007016D3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:rsidR="007016D3" w:rsidRDefault="007016D3" w:rsidP="007016D3"/>
    <w:p w:rsidR="007016D3" w:rsidRPr="006E511A" w:rsidRDefault="007016D3" w:rsidP="007016D3"/>
    <w:p w:rsidR="007016D3" w:rsidRPr="00A023F7" w:rsidRDefault="007016D3" w:rsidP="007016D3">
      <w:r w:rsidRPr="00A023F7">
        <w:rPr>
          <w:b/>
        </w:rPr>
        <w:t>Уполномоченный сотрудник Банка</w:t>
      </w:r>
      <w:r>
        <w:t>________________</w:t>
      </w:r>
      <w:bookmarkStart w:id="0" w:name="_GoBack"/>
      <w:bookmarkEnd w:id="0"/>
      <w:r w:rsidRPr="00A023F7">
        <w:t>/_________________</w:t>
      </w:r>
      <w:r>
        <w:t>___________/</w:t>
      </w:r>
    </w:p>
    <w:p w:rsidR="007016D3" w:rsidRPr="006E511A" w:rsidRDefault="007016D3" w:rsidP="007016D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6E511A">
        <w:rPr>
          <w:sz w:val="18"/>
          <w:szCs w:val="18"/>
        </w:rPr>
        <w:t>(ФИО)</w:t>
      </w:r>
    </w:p>
    <w:p w:rsidR="007016D3" w:rsidRPr="00A023F7" w:rsidRDefault="007016D3" w:rsidP="007016D3">
      <w:pPr>
        <w:jc w:val="center"/>
      </w:pPr>
    </w:p>
    <w:p w:rsidR="007016D3" w:rsidRPr="00CD0E95" w:rsidRDefault="007016D3" w:rsidP="007016D3"/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7016D3" w:rsidRDefault="007016D3" w:rsidP="007016D3">
      <w:pPr>
        <w:widowControl w:val="0"/>
        <w:autoSpaceDE w:val="0"/>
        <w:autoSpaceDN w:val="0"/>
        <w:adjustRightInd w:val="0"/>
        <w:jc w:val="right"/>
        <w:rPr>
          <w:spacing w:val="-6"/>
          <w:sz w:val="20"/>
          <w:szCs w:val="20"/>
        </w:rPr>
      </w:pPr>
    </w:p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D3" w:rsidRDefault="007016D3" w:rsidP="007016D3">
      <w:r>
        <w:separator/>
      </w:r>
    </w:p>
  </w:endnote>
  <w:endnote w:type="continuationSeparator" w:id="0">
    <w:p w:rsidR="007016D3" w:rsidRDefault="007016D3" w:rsidP="007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D3" w:rsidRDefault="007016D3" w:rsidP="007016D3">
      <w:r>
        <w:separator/>
      </w:r>
    </w:p>
  </w:footnote>
  <w:footnote w:type="continuationSeparator" w:id="0">
    <w:p w:rsidR="007016D3" w:rsidRDefault="007016D3" w:rsidP="007016D3">
      <w:r>
        <w:continuationSeparator/>
      </w:r>
    </w:p>
  </w:footnote>
  <w:footnote w:id="1">
    <w:p w:rsidR="007016D3" w:rsidRDefault="007016D3" w:rsidP="007016D3">
      <w:pPr>
        <w:pStyle w:val="a4"/>
      </w:pPr>
      <w:r>
        <w:rPr>
          <w:rStyle w:val="a6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  <w:p w:rsidR="007016D3" w:rsidRPr="00C87868" w:rsidRDefault="007016D3" w:rsidP="007016D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3"/>
    <w:rsid w:val="003A2780"/>
    <w:rsid w:val="0070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61A4C"/>
  <w15:chartTrackingRefBased/>
  <w15:docId w15:val="{106E2011-9319-45A5-A6B3-A010C24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16D3"/>
    <w:pPr>
      <w:ind w:left="720"/>
      <w:contextualSpacing/>
    </w:pPr>
  </w:style>
  <w:style w:type="paragraph" w:styleId="a4">
    <w:name w:val="footnote text"/>
    <w:basedOn w:val="a"/>
    <w:link w:val="a5"/>
    <w:rsid w:val="007016D3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1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01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2022-08-24T10:40:00Z</dcterms:created>
  <dcterms:modified xsi:type="dcterms:W3CDTF">2022-08-24T10:41:00Z</dcterms:modified>
</cp:coreProperties>
</file>