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9F76" w14:textId="77777777" w:rsidR="00140923" w:rsidRPr="00140923" w:rsidRDefault="00140923" w:rsidP="0014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bookmarkStart w:id="0" w:name="_GoBack"/>
      <w:bookmarkEnd w:id="0"/>
      <w:r w:rsidRPr="00140923">
        <w:rPr>
          <w:rFonts w:ascii="Times New Roman" w:eastAsia="Times New Roman" w:hAnsi="Times New Roman" w:cs="Times New Roman"/>
          <w:b/>
          <w:smallCaps/>
          <w:lang w:eastAsia="ru-RU"/>
        </w:rPr>
        <w:t>ПЕРЕЧЕНЬ ДОКУМЕНТОВ</w:t>
      </w:r>
    </w:p>
    <w:p w14:paraId="72A832FA" w14:textId="77777777" w:rsidR="00140923" w:rsidRPr="00140923" w:rsidRDefault="00140923" w:rsidP="0014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140923">
        <w:rPr>
          <w:rFonts w:ascii="Times New Roman" w:eastAsia="Times New Roman" w:hAnsi="Times New Roman" w:cs="Times New Roman"/>
          <w:b/>
          <w:bCs/>
          <w:smallCaps/>
          <w:lang w:eastAsia="ru-RU"/>
        </w:rPr>
        <w:t>для открытия расчетного счета</w:t>
      </w:r>
    </w:p>
    <w:p w14:paraId="39B89B1B" w14:textId="77777777" w:rsidR="00140923" w:rsidRPr="00140923" w:rsidRDefault="00140923" w:rsidP="0014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  <w:r w:rsidRPr="00140923">
        <w:rPr>
          <w:rFonts w:ascii="Times New Roman" w:eastAsia="Times New Roman" w:hAnsi="Times New Roman" w:cs="Times New Roman"/>
          <w:b/>
          <w:bCs/>
          <w:smallCaps/>
          <w:lang w:eastAsia="ru-RU"/>
        </w:rPr>
        <w:t>юридическому лицу-нерезиденту</w:t>
      </w:r>
    </w:p>
    <w:p w14:paraId="7A231F11" w14:textId="77777777" w:rsidR="00140923" w:rsidRPr="00140923" w:rsidRDefault="00140923" w:rsidP="0014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ru-RU"/>
        </w:rPr>
      </w:pPr>
    </w:p>
    <w:p w14:paraId="306BBB39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Заявление на открытие банковского счета на бланке Банка.</w:t>
      </w:r>
    </w:p>
    <w:p w14:paraId="2FFA50DA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Свидетельство о постановке на учет в налоговом органе, выдаваемое иностранному юридическому лицу в целях открытия счета.</w:t>
      </w:r>
    </w:p>
    <w:p w14:paraId="30FC7830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правовой статус юридического лица по законодательству страны, где создано юридическое лицо:</w:t>
      </w:r>
    </w:p>
    <w:p w14:paraId="609B9DBB" w14:textId="77777777" w:rsidR="00140923" w:rsidRPr="00140923" w:rsidRDefault="00140923" w:rsidP="00140923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    а) учредительные документы (Устав, Меморандум, Учредительный Договор и пр.);</w:t>
      </w:r>
    </w:p>
    <w:p w14:paraId="4CFEF609" w14:textId="77777777" w:rsidR="00140923" w:rsidRPr="00140923" w:rsidRDefault="00140923" w:rsidP="00140923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    б) документы, подтверждающие государственную регистрацию юридического лица;</w:t>
      </w:r>
    </w:p>
    <w:p w14:paraId="6C318EB5" w14:textId="77777777" w:rsidR="00140923" w:rsidRPr="00140923" w:rsidRDefault="00140923" w:rsidP="0014092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в) протокол</w:t>
      </w:r>
      <w:r>
        <w:rPr>
          <w:rFonts w:ascii="Times New Roman" w:eastAsia="Times New Roman" w:hAnsi="Times New Roman" w:cs="Times New Roman"/>
          <w:bCs/>
          <w:lang w:eastAsia="ru-RU"/>
        </w:rPr>
        <w:t>/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выписка из протокола/решение</w:t>
      </w:r>
      <w:r>
        <w:rPr>
          <w:rFonts w:ascii="Times New Roman" w:eastAsia="Times New Roman" w:hAnsi="Times New Roman" w:cs="Times New Roman"/>
          <w:bCs/>
          <w:lang w:eastAsia="ru-RU"/>
        </w:rPr>
        <w:t>/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выписка из решения собрания учредителей или решение учредителя о назначении руководителя (руководителей) организации.</w:t>
      </w:r>
    </w:p>
    <w:p w14:paraId="443CB4FB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Лицензии (разрешения) (при наличии).</w:t>
      </w:r>
    </w:p>
    <w:p w14:paraId="67F7EB81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Разрешение национального (центрального) банка иностранного государства, если наличие такого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разрешения требуется для открытия рублевого счета нерезидента в РФ. </w:t>
      </w:r>
    </w:p>
    <w:p w14:paraId="2D12AA67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полномочия единоличного исполнительного органа юридического лица.</w:t>
      </w:r>
    </w:p>
    <w:p w14:paraId="401FF288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Карточка (альбом) с образцами подписей и оттиска печати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4A81F54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Соглашение о сочетании собственноручных подписей лиц, наделенных правом подписи и заявленных в Карточке с образцами подписей и оттиска печати.</w:t>
      </w:r>
    </w:p>
    <w:p w14:paraId="60C69DC6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Документы, удостоверяющие личности лиц, указанных в карточке с образцами подписей и оттиска печати.</w:t>
      </w:r>
    </w:p>
    <w:p w14:paraId="3E9FA0FA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право на пребывание (проживание)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на территории РФ (миграционная карта, виза, уведомление о прибытии иностранного гражданина в место пребывания) – для руководителя (либо представителя юридического лица). </w:t>
      </w:r>
    </w:p>
    <w:p w14:paraId="0CEF6DD1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лиц, указанных в карточке с образцами подписей и оттиска печати.</w:t>
      </w:r>
    </w:p>
    <w:p w14:paraId="585499FB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</w:t>
      </w:r>
      <w:r w:rsidRPr="00140923">
        <w:rPr>
          <w:rFonts w:ascii="Times New Roman" w:eastAsia="SimSun" w:hAnsi="Times New Roman" w:cs="Times New Roman"/>
          <w:lang w:eastAsia="ru-RU"/>
        </w:rPr>
        <w:t xml:space="preserve">Нотариально удостоверенная доверенность </w:t>
      </w:r>
      <w:r w:rsidRPr="00140923">
        <w:rPr>
          <w:rFonts w:ascii="Times New Roman" w:eastAsia="Times New Roman" w:hAnsi="Times New Roman" w:cs="Times New Roman"/>
          <w:lang w:eastAsia="ru-RU"/>
        </w:rPr>
        <w:t>(в случае передачи полномочий третьим лицам).</w:t>
      </w:r>
    </w:p>
    <w:p w14:paraId="40A40EB8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клиента – юридического лица (файл размещен на сайте Банка </w:t>
      </w:r>
      <w:hyperlink r:id="rId5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</w:t>
      </w:r>
    </w:p>
    <w:p w14:paraId="70D58F31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Информационные сведения физического лица на каждое лицо, указанное в к</w:t>
      </w:r>
      <w:r w:rsidRPr="00140923">
        <w:rPr>
          <w:rFonts w:ascii="Times New Roman" w:eastAsia="Times New Roman" w:hAnsi="Times New Roman" w:cs="Times New Roman"/>
          <w:lang w:eastAsia="ru-RU"/>
        </w:rPr>
        <w:t>арточке (альбоме) с образцами подписей и оттиска печати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(файл размещен на сайте Банка </w:t>
      </w:r>
      <w:hyperlink r:id="rId6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4BE34FA6" w14:textId="77777777" w:rsidR="00140923" w:rsidRPr="00140923" w:rsidRDefault="00140923" w:rsidP="00140923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физического лица на каждое лицо – </w:t>
      </w:r>
      <w:proofErr w:type="spellStart"/>
      <w:r w:rsidRPr="00140923">
        <w:rPr>
          <w:rFonts w:ascii="Times New Roman" w:eastAsia="Times New Roman" w:hAnsi="Times New Roman" w:cs="Times New Roman"/>
          <w:bCs/>
          <w:lang w:eastAsia="ru-RU"/>
        </w:rPr>
        <w:t>бенефициарного</w:t>
      </w:r>
      <w:proofErr w:type="spellEnd"/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владельца (файл размещен на сайте Банка </w:t>
      </w:r>
      <w:hyperlink r:id="rId7" w:history="1">
        <w:r w:rsidRPr="0014092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6A736F17" w14:textId="77777777" w:rsidR="00140923" w:rsidRPr="00140923" w:rsidRDefault="00140923" w:rsidP="00140923">
      <w:pPr>
        <w:tabs>
          <w:tab w:val="num" w:pos="284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979B2C0" w14:textId="77777777" w:rsidR="00140923" w:rsidRPr="00140923" w:rsidRDefault="00140923" w:rsidP="00140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u w:val="single"/>
          <w:lang w:eastAsia="ru-RU"/>
        </w:rPr>
        <w:t>Для открытия расчетного счета юридические лица – нерезиденты, осуществляющие свою деятельность в РФ через филиалы (представительства), предоставляют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7CCB5114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Заявление на открытие банковского счета на бланке Банка.</w:t>
      </w:r>
    </w:p>
    <w:p w14:paraId="1EF26A99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Карточка (альбом) с образцами подписей и оттиска печати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4F02CA6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Соглашение о сочетании собственноручных подписей лиц, наделенных правом подписи и заявленных в Карточке с образцами подписей и оттиска печати.</w:t>
      </w:r>
    </w:p>
    <w:p w14:paraId="1CEDB792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Положение о филиале (представительстве) с отметкой государственного органа, осуществляющего регистрацию.</w:t>
      </w:r>
    </w:p>
    <w:p w14:paraId="66A818A7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Свидетельство о внесении в сводный государственный реестр аккредитованных на территории РФ представительств иностранных компаний.</w:t>
      </w:r>
    </w:p>
    <w:p w14:paraId="59C6BCD9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923">
        <w:rPr>
          <w:rFonts w:ascii="Times New Roman" w:eastAsia="Times New Roman" w:hAnsi="Times New Roman" w:cs="Times New Roman"/>
          <w:color w:val="000000"/>
          <w:lang w:eastAsia="ru-RU"/>
        </w:rPr>
        <w:t>Разрешение на открытие представительства на территории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если наличие такого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разрешения требуется для открытия счета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представительств</w:t>
      </w: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847A62D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Свидетельство о постановке на учет в налоговом органе, выданное иностранной организации в связи с осуществлением деятельности в РФ через отделение (обособленное подразделение).</w:t>
      </w:r>
    </w:p>
    <w:p w14:paraId="2FBEE1EB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Информационное письмо об учете в </w:t>
      </w:r>
      <w:proofErr w:type="spellStart"/>
      <w:r w:rsidRPr="00140923">
        <w:rPr>
          <w:rFonts w:ascii="Times New Roman" w:eastAsia="Times New Roman" w:hAnsi="Times New Roman" w:cs="Times New Roman"/>
          <w:bCs/>
          <w:color w:val="000000"/>
          <w:lang w:eastAsia="ru-RU"/>
        </w:rPr>
        <w:t>Статрегистре</w:t>
      </w:r>
      <w:proofErr w:type="spellEnd"/>
      <w:r w:rsidRPr="001409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Росстата (уведомление территориального органа Федеральной службы государственной статистики) (</w:t>
      </w:r>
      <w:r w:rsidRPr="00140923">
        <w:rPr>
          <w:rFonts w:ascii="Times New Roman" w:eastAsia="Times New Roman" w:hAnsi="Times New Roman" w:cs="Times New Roman"/>
          <w:color w:val="000000"/>
          <w:lang w:eastAsia="ru-RU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 Статистического регистра Росстата</w:t>
      </w:r>
      <w:r w:rsidRPr="00140923">
        <w:rPr>
          <w:rFonts w:ascii="Times New Roman" w:eastAsia="Times New Roman" w:hAnsi="Times New Roman" w:cs="Times New Roman"/>
          <w:bCs/>
          <w:color w:val="000000"/>
          <w:lang w:eastAsia="ru-RU"/>
        </w:rPr>
        <w:t>).</w:t>
      </w:r>
    </w:p>
    <w:p w14:paraId="48EDB87B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руководителя обособленного  подразделения юридического лица.</w:t>
      </w:r>
    </w:p>
    <w:p w14:paraId="62CB24CB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Договор аренды по адресу места нахождения филиала (представительства) юридического лица либо свидетельство о праве собственности.</w:t>
      </w:r>
    </w:p>
    <w:p w14:paraId="264F5EFB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Лицензии (разрешения) (при наличии).</w:t>
      </w:r>
    </w:p>
    <w:p w14:paraId="4DFB97DA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lastRenderedPageBreak/>
        <w:t>Документы, удостоверяющие личности лиц, указанных в карточке (альбом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409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lang w:eastAsia="ru-RU"/>
        </w:rPr>
        <w:t>с образцами подписей и оттиска печати.</w:t>
      </w:r>
    </w:p>
    <w:p w14:paraId="47FD69C6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право на пребывание (проживание)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на территории РФ (миграционная карта, виза, уведомление о прибытии иностранного гражданина в место пребывания) – для руководителя обособленного подразделения (либо представителя, действующего на основании доверенности).</w:t>
      </w:r>
    </w:p>
    <w:p w14:paraId="5FCFBA21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лиц, указанных в карточке (альбом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409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lang w:eastAsia="ru-RU"/>
        </w:rPr>
        <w:t>с образцами подписей и оттиска печати.</w:t>
      </w:r>
    </w:p>
    <w:p w14:paraId="3F245EBA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полномочия единоличного исполнительного органа юридического лица.</w:t>
      </w:r>
    </w:p>
    <w:p w14:paraId="7152DE22" w14:textId="77777777" w:rsidR="00140923" w:rsidRPr="00140923" w:rsidRDefault="00140923" w:rsidP="001409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правовой статус юридического лица по законодательству страны, где создано юридическое лицо:</w:t>
      </w:r>
    </w:p>
    <w:p w14:paraId="1320B305" w14:textId="77777777" w:rsidR="00140923" w:rsidRPr="00140923" w:rsidRDefault="00140923" w:rsidP="001409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     а) учредительные документы (Устав, Меморандум, Учредительный Договор и пр.);</w:t>
      </w:r>
    </w:p>
    <w:p w14:paraId="6880733F" w14:textId="77777777" w:rsidR="00140923" w:rsidRPr="00140923" w:rsidRDefault="00140923" w:rsidP="00140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140923">
        <w:rPr>
          <w:rFonts w:ascii="Times New Roman" w:eastAsia="Times New Roman" w:hAnsi="Times New Roman" w:cs="Times New Roman"/>
          <w:bCs/>
          <w:lang w:eastAsia="ru-RU"/>
        </w:rPr>
        <w:t>б) документы, подтверждающие государственную регистрацию юридического лица;</w:t>
      </w:r>
    </w:p>
    <w:p w14:paraId="22D22D14" w14:textId="77777777" w:rsidR="00140923" w:rsidRPr="00140923" w:rsidRDefault="00140923" w:rsidP="001409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140923">
        <w:rPr>
          <w:rFonts w:ascii="Times New Roman" w:eastAsia="Times New Roman" w:hAnsi="Times New Roman" w:cs="Times New Roman"/>
          <w:bCs/>
          <w:lang w:eastAsia="ru-RU"/>
        </w:rPr>
        <w:t>в) протокол</w:t>
      </w:r>
      <w:r>
        <w:rPr>
          <w:rFonts w:ascii="Times New Roman" w:eastAsia="Times New Roman" w:hAnsi="Times New Roman" w:cs="Times New Roman"/>
          <w:bCs/>
          <w:lang w:eastAsia="ru-RU"/>
        </w:rPr>
        <w:t>/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выписка из протокола/решение</w:t>
      </w:r>
      <w:r>
        <w:rPr>
          <w:rFonts w:ascii="Times New Roman" w:eastAsia="Times New Roman" w:hAnsi="Times New Roman" w:cs="Times New Roman"/>
          <w:bCs/>
          <w:lang w:eastAsia="ru-RU"/>
        </w:rPr>
        <w:t>/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выписка из решения собрания учредителей или решение учредителя о назначении руководителя (руководителей) организации.</w:t>
      </w:r>
    </w:p>
    <w:p w14:paraId="74180F09" w14:textId="77777777" w:rsidR="00140923" w:rsidRPr="00140923" w:rsidRDefault="00140923" w:rsidP="001409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17. Информационные сведения клиента – юридического лица (файл размещен на сайте Банка </w:t>
      </w:r>
      <w:hyperlink r:id="rId8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</w:t>
      </w:r>
    </w:p>
    <w:p w14:paraId="5A05C401" w14:textId="77777777" w:rsidR="00140923" w:rsidRPr="00140923" w:rsidRDefault="00140923" w:rsidP="00140923">
      <w:pPr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Информационные сведения физического лица на каждое лицо, указанное в к</w:t>
      </w:r>
      <w:r w:rsidRPr="00140923">
        <w:rPr>
          <w:rFonts w:ascii="Times New Roman" w:eastAsia="Times New Roman" w:hAnsi="Times New Roman" w:cs="Times New Roman"/>
          <w:lang w:eastAsia="ru-RU"/>
        </w:rPr>
        <w:t>арточке (альбоме) с образцами подписей и оттиска печати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(файл размещен на сайте Банка </w:t>
      </w:r>
      <w:hyperlink r:id="rId9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2A3D3E65" w14:textId="77777777" w:rsidR="00140923" w:rsidRPr="00140923" w:rsidRDefault="00140923" w:rsidP="00140923">
      <w:pPr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физического лица на каждое лицо – </w:t>
      </w:r>
      <w:proofErr w:type="spellStart"/>
      <w:r w:rsidRPr="00140923">
        <w:rPr>
          <w:rFonts w:ascii="Times New Roman" w:eastAsia="Times New Roman" w:hAnsi="Times New Roman" w:cs="Times New Roman"/>
          <w:bCs/>
          <w:lang w:eastAsia="ru-RU"/>
        </w:rPr>
        <w:t>бенефициарного</w:t>
      </w:r>
      <w:proofErr w:type="spellEnd"/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владельца (файл размещен на сайте Банка </w:t>
      </w:r>
      <w:hyperlink r:id="rId10" w:history="1">
        <w:r w:rsidRPr="0014092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0A8F6EFA" w14:textId="77777777" w:rsidR="00140923" w:rsidRPr="00140923" w:rsidRDefault="00140923" w:rsidP="001409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Н</w:t>
      </w:r>
      <w:r w:rsidRPr="00140923">
        <w:rPr>
          <w:rFonts w:ascii="Times New Roman" w:eastAsia="SimSun" w:hAnsi="Times New Roman" w:cs="Times New Roman"/>
          <w:lang w:eastAsia="ru-RU"/>
        </w:rPr>
        <w:t xml:space="preserve">отариально удостоверенная доверенность </w:t>
      </w:r>
      <w:r w:rsidRPr="00140923">
        <w:rPr>
          <w:rFonts w:ascii="Times New Roman" w:eastAsia="Times New Roman" w:hAnsi="Times New Roman" w:cs="Times New Roman"/>
          <w:lang w:eastAsia="ru-RU"/>
        </w:rPr>
        <w:t>(в случае передачи полномочий третьим лицам).</w:t>
      </w:r>
    </w:p>
    <w:p w14:paraId="3BA12ED5" w14:textId="77777777" w:rsidR="00140923" w:rsidRPr="00140923" w:rsidRDefault="00140923" w:rsidP="001409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18E7C31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140923">
        <w:rPr>
          <w:rFonts w:ascii="Times New Roman" w:eastAsia="Times New Roman" w:hAnsi="Times New Roman" w:cs="Times New Roman"/>
          <w:u w:val="single"/>
          <w:lang w:eastAsia="ru-RU"/>
        </w:rPr>
        <w:t>Дополнительно:</w:t>
      </w:r>
    </w:p>
    <w:p w14:paraId="423F4356" w14:textId="77777777" w:rsidR="00140923" w:rsidRPr="00140923" w:rsidRDefault="00140923" w:rsidP="00B7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В случае открытия Клиентом второго и более счетов (депозитов) представляются следующие документы:</w:t>
      </w:r>
    </w:p>
    <w:p w14:paraId="1007046D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1.1. Заявление на открытие банковского счета на бланке Банка;</w:t>
      </w:r>
    </w:p>
    <w:p w14:paraId="78417654" w14:textId="77777777" w:rsidR="00140923" w:rsidRPr="00140923" w:rsidRDefault="00140923" w:rsidP="00B729D3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Информационные сведения клиента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юридического лица (файл размещен на сайте Банка </w:t>
      </w:r>
      <w:hyperlink r:id="rId11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обслуживание);</w:t>
      </w:r>
    </w:p>
    <w:p w14:paraId="02655F38" w14:textId="77777777" w:rsidR="00140923" w:rsidRPr="00140923" w:rsidRDefault="00140923" w:rsidP="00B729D3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1.3. Информационные сведения физического лица на каждое лицо, указанное в к</w:t>
      </w:r>
      <w:r w:rsidRPr="00140923">
        <w:rPr>
          <w:rFonts w:ascii="Times New Roman" w:eastAsia="Times New Roman" w:hAnsi="Times New Roman" w:cs="Times New Roman"/>
          <w:lang w:eastAsia="ru-RU"/>
        </w:rPr>
        <w:t>арточке (альбоме) с образцами подписей и оттиска печати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(файл размещен на сайте Банка </w:t>
      </w:r>
      <w:hyperlink r:id="rId12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обслуживание);</w:t>
      </w:r>
    </w:p>
    <w:p w14:paraId="06028DA3" w14:textId="77777777" w:rsidR="00140923" w:rsidRPr="00140923" w:rsidRDefault="00140923" w:rsidP="00B729D3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1.4. 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физического лица на каждое лицо – </w:t>
      </w:r>
      <w:proofErr w:type="spellStart"/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бенефициарного</w:t>
      </w:r>
      <w:proofErr w:type="spellEnd"/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 владельца (файл размещен на сайте Банка </w:t>
      </w:r>
      <w:hyperlink r:id="rId13" w:history="1">
        <w:r w:rsidR="00B729D3" w:rsidRPr="0014092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http://www.1cb.ru</w:t>
        </w:r>
      </w:hyperlink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B0052BA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1.5. Документы  срок действия, которых истек к моменту открытия последующего счета и/или документы, в части которых произошли изменения.</w:t>
      </w:r>
    </w:p>
    <w:p w14:paraId="46726FFE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2. Для открытия специального банковского счета Банк может затребовать дополнительные документы с учетом требований законодательства, регулирующего осуществление операций соответствующего вида.</w:t>
      </w:r>
    </w:p>
    <w:p w14:paraId="2F3F4A57" w14:textId="77777777" w:rsidR="00140923" w:rsidRPr="00140923" w:rsidRDefault="00140923" w:rsidP="0014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13AC58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0923">
        <w:rPr>
          <w:rFonts w:ascii="Times New Roman" w:eastAsia="Times New Roman" w:hAnsi="Times New Roman" w:cs="Times New Roman"/>
          <w:u w:val="single"/>
          <w:lang w:eastAsia="ru-RU"/>
        </w:rPr>
        <w:t xml:space="preserve">Для открытия депозитного счета </w:t>
      </w:r>
      <w:r w:rsidRPr="0014092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юридические лица – нерезиденты </w:t>
      </w:r>
      <w:r w:rsidRPr="00140923">
        <w:rPr>
          <w:rFonts w:ascii="Times New Roman" w:eastAsia="Times New Roman" w:hAnsi="Times New Roman" w:cs="Times New Roman"/>
          <w:u w:val="single"/>
          <w:lang w:eastAsia="ru-RU"/>
        </w:rPr>
        <w:t>предоставляют:</w:t>
      </w:r>
    </w:p>
    <w:p w14:paraId="4FC78369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1. Документы, подтверждающие правовой статус юридического лица по законодательству страны, где создано юридическое лицо:</w:t>
      </w:r>
    </w:p>
    <w:p w14:paraId="34092C03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а) учредительные документы (Устав, Меморандум, Учредительный Договор и пр.);</w:t>
      </w:r>
    </w:p>
    <w:p w14:paraId="5EEA32E6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б) документы, подтверждающие государственную регистрацию юридического лица;</w:t>
      </w:r>
    </w:p>
    <w:p w14:paraId="59AF8A27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в) 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протокол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>/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выписка из протокола/решение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>/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выписка из решения собрания учредителей или решение учредителя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о назначении руководителя (руководителей) организации.</w:t>
      </w:r>
    </w:p>
    <w:p w14:paraId="3E53E9E3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лица, обратившегося в Банк для открытия счета; документы, подтверждающие право на пребывание (проживание)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на территории РФ (миграционная карта, виза, уведомление о прибытии иностранного гражданина в место пребывания).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4407CA3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3. Документы, подтверждающие полномочия </w:t>
      </w:r>
      <w:r w:rsidRPr="00140923">
        <w:rPr>
          <w:rFonts w:ascii="Times New Roman" w:eastAsia="Times New Roman" w:hAnsi="Times New Roman" w:cs="Times New Roman"/>
          <w:lang w:eastAsia="ru-RU"/>
        </w:rPr>
        <w:t>ЕИО (иного представителя юридического лица).</w:t>
      </w:r>
    </w:p>
    <w:p w14:paraId="28FA4485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клиента – юридического лица (файл размещен на сайте Банка </w:t>
      </w:r>
      <w:hyperlink r:id="rId14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24236AD9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5. Информационные сведения физического лица на лицо,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обратившееся в Банк для открытия счета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(файл размещен на сайте Банка </w:t>
      </w:r>
      <w:hyperlink r:id="rId15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7DC6DA13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физического лица на каждое лицо – </w:t>
      </w:r>
      <w:proofErr w:type="spellStart"/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бенефициарного</w:t>
      </w:r>
      <w:proofErr w:type="spellEnd"/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 владельца (файл размещен на сайте Банка </w:t>
      </w:r>
      <w:hyperlink r:id="rId16" w:history="1">
        <w:r w:rsidR="00B729D3" w:rsidRPr="0014092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http://www.1cb.ru</w:t>
        </w:r>
      </w:hyperlink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0A90389" w14:textId="77777777" w:rsidR="00140923" w:rsidRPr="00140923" w:rsidRDefault="00140923" w:rsidP="0014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EF989B0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0923">
        <w:rPr>
          <w:rFonts w:ascii="Times New Roman" w:eastAsia="Times New Roman" w:hAnsi="Times New Roman" w:cs="Times New Roman"/>
          <w:u w:val="single"/>
          <w:lang w:eastAsia="ru-RU"/>
        </w:rPr>
        <w:t>Для открытия депозитного счета</w:t>
      </w:r>
      <w:r w:rsidRPr="0014092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юридические лица – нерезиденты, осуществляющие  свою деятельность в РФ через филиалы (представительства),</w:t>
      </w:r>
      <w:r w:rsidRPr="00140923">
        <w:rPr>
          <w:rFonts w:ascii="Times New Roman" w:eastAsia="Times New Roman" w:hAnsi="Times New Roman" w:cs="Times New Roman"/>
          <w:u w:val="single"/>
          <w:lang w:eastAsia="ru-RU"/>
        </w:rPr>
        <w:t xml:space="preserve"> предоставляют:</w:t>
      </w:r>
    </w:p>
    <w:p w14:paraId="46242CDB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lastRenderedPageBreak/>
        <w:t>Положение о филиале (представительстве) с отметкой государственного органа, осуществляющего регистрацию.</w:t>
      </w:r>
    </w:p>
    <w:p w14:paraId="74D9BA94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Свидетельство о внесении в сводный государственный реестр аккредитованных на территории РФ представительств иностранных компаний.</w:t>
      </w:r>
    </w:p>
    <w:p w14:paraId="5FD7A49E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923">
        <w:rPr>
          <w:rFonts w:ascii="Times New Roman" w:eastAsia="Times New Roman" w:hAnsi="Times New Roman" w:cs="Times New Roman"/>
          <w:color w:val="000000"/>
          <w:lang w:eastAsia="ru-RU"/>
        </w:rPr>
        <w:t>Разрешение на открытие представительства на территории РФ</w:t>
      </w:r>
      <w:r w:rsidR="00B729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 xml:space="preserve"> если наличие такого</w:t>
      </w:r>
      <w:r w:rsidR="00B729D3" w:rsidRPr="00140923">
        <w:rPr>
          <w:rFonts w:ascii="Times New Roman" w:eastAsia="Times New Roman" w:hAnsi="Times New Roman" w:cs="Times New Roman"/>
          <w:lang w:eastAsia="ru-RU"/>
        </w:rPr>
        <w:t xml:space="preserve"> разрешения требуется для открытия счета 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представительств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>у</w:t>
      </w:r>
      <w:r w:rsidRPr="0014092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6ED32E1E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Свидетельство о постановке на учет в налоговом органе, выданное иностранной организации в связи с осуществлением деятельности в РФ через отделение (обособленное подразделение).</w:t>
      </w:r>
    </w:p>
    <w:p w14:paraId="369D243E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руководителя обособленного  подразделения юридического лица.</w:t>
      </w:r>
    </w:p>
    <w:p w14:paraId="4584355E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право на пребывание (проживание)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>на территории РФ (миграционная карта, виза, уведомление о прибытии иностранного гражданина в место пребывания) – для руководителя обособленного подразделения (либо представителя, действующего на основании доверенности).</w:t>
      </w:r>
    </w:p>
    <w:p w14:paraId="7C001EA0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полномочия единоличного исполнительного органа юридического лица.</w:t>
      </w:r>
    </w:p>
    <w:p w14:paraId="2BA3EB45" w14:textId="77777777" w:rsidR="00140923" w:rsidRPr="00140923" w:rsidRDefault="00140923" w:rsidP="00B729D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Документы, подтверждающие правовой статус юридического лица по законодательству страны, где создано юридическое лицо:</w:t>
      </w:r>
    </w:p>
    <w:p w14:paraId="4A857561" w14:textId="77777777" w:rsidR="00140923" w:rsidRPr="00140923" w:rsidRDefault="00140923" w:rsidP="00B729D3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а) учредительные документы (Устав, Меморандум, Учредительный Договор и пр.);</w:t>
      </w:r>
    </w:p>
    <w:p w14:paraId="7CF4F6BB" w14:textId="77777777" w:rsidR="00140923" w:rsidRPr="00140923" w:rsidRDefault="00140923" w:rsidP="00B729D3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б) документы, подтверждающие государственную регистрацию юридического лица;</w:t>
      </w:r>
    </w:p>
    <w:p w14:paraId="5CAA64BC" w14:textId="77777777" w:rsidR="00140923" w:rsidRPr="00140923" w:rsidRDefault="00140923" w:rsidP="00B729D3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в) 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протокол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>/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выписка из протокола/решение</w:t>
      </w:r>
      <w:r w:rsidR="00B729D3">
        <w:rPr>
          <w:rFonts w:ascii="Times New Roman" w:eastAsia="Times New Roman" w:hAnsi="Times New Roman" w:cs="Times New Roman"/>
          <w:bCs/>
          <w:lang w:eastAsia="ru-RU"/>
        </w:rPr>
        <w:t>/</w:t>
      </w:r>
      <w:r w:rsidR="00B729D3" w:rsidRPr="00140923">
        <w:rPr>
          <w:rFonts w:ascii="Times New Roman" w:eastAsia="Times New Roman" w:hAnsi="Times New Roman" w:cs="Times New Roman"/>
          <w:bCs/>
          <w:lang w:eastAsia="ru-RU"/>
        </w:rPr>
        <w:t>выписка из решения собрания учредителей или решение учредителя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о назначении руководителя (руководителей) организации.</w:t>
      </w:r>
    </w:p>
    <w:p w14:paraId="0FE7636E" w14:textId="77777777" w:rsidR="00140923" w:rsidRPr="00140923" w:rsidRDefault="00140923" w:rsidP="00B729D3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9. Информационные сведения клиента – юридического лица (файл размещен на сайте Банка </w:t>
      </w:r>
      <w:hyperlink r:id="rId17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3ADE325A" w14:textId="77777777" w:rsidR="00140923" w:rsidRPr="00140923" w:rsidRDefault="00140923" w:rsidP="00B729D3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0923">
        <w:rPr>
          <w:rFonts w:ascii="Times New Roman" w:eastAsia="Times New Roman" w:hAnsi="Times New Roman" w:cs="Times New Roman"/>
          <w:bCs/>
          <w:lang w:eastAsia="ru-RU"/>
        </w:rPr>
        <w:t>10. Информационные сведения физического лица на лицо, лицо,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обратившееся в Банк для открытия счета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(файл размещен на сайте Банка </w:t>
      </w:r>
      <w:hyperlink r:id="rId18" w:history="1">
        <w:r w:rsidRPr="00140923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обслуживание).</w:t>
      </w:r>
    </w:p>
    <w:p w14:paraId="793E73CB" w14:textId="77777777" w:rsidR="00140923" w:rsidRPr="00140923" w:rsidRDefault="00B729D3" w:rsidP="00B729D3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Информационные сведения физического лица на каждое лицо – </w:t>
      </w:r>
      <w:proofErr w:type="spellStart"/>
      <w:r w:rsidRPr="00140923">
        <w:rPr>
          <w:rFonts w:ascii="Times New Roman" w:eastAsia="Times New Roman" w:hAnsi="Times New Roman" w:cs="Times New Roman"/>
          <w:bCs/>
          <w:lang w:eastAsia="ru-RU"/>
        </w:rPr>
        <w:t>бенефициарного</w:t>
      </w:r>
      <w:proofErr w:type="spellEnd"/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владельца (файл размещен на сайте Банка </w:t>
      </w:r>
      <w:hyperlink r:id="rId19" w:history="1">
        <w:r w:rsidRPr="0014092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http://www.1cb.ru</w:t>
        </w:r>
      </w:hyperlink>
      <w:r w:rsidRPr="00140923">
        <w:rPr>
          <w:rFonts w:ascii="Times New Roman" w:eastAsia="Times New Roman" w:hAnsi="Times New Roman" w:cs="Times New Roman"/>
          <w:bCs/>
          <w:lang w:eastAsia="ru-RU"/>
        </w:rPr>
        <w:t xml:space="preserve">  в разделе «Документы» – Расчетно-кассовое обслуживание)</w:t>
      </w:r>
      <w:r w:rsidR="00140923" w:rsidRPr="0014092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BED2F6D" w14:textId="77777777" w:rsidR="00140923" w:rsidRPr="00140923" w:rsidRDefault="00140923" w:rsidP="00140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414C08" w14:textId="77777777" w:rsidR="00140923" w:rsidRPr="00140923" w:rsidRDefault="00140923" w:rsidP="00B729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ПАМЯТКА ДЛЯ КЛИЕНТА:</w:t>
      </w:r>
    </w:p>
    <w:p w14:paraId="350E83E2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140923">
        <w:rPr>
          <w:rFonts w:ascii="Times New Roman" w:eastAsia="Times New Roman" w:hAnsi="Times New Roman" w:cs="Times New Roman"/>
          <w:u w:val="single"/>
          <w:lang w:eastAsia="ru-RU"/>
        </w:rPr>
        <w:t>Документы могут быть предоставлены в Банк:</w:t>
      </w:r>
      <w:r w:rsidRPr="0014092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8E638B1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единоличным исполнительным органом Клиента, имеющим право действовать от имени юридического лица без доверенности;</w:t>
      </w:r>
    </w:p>
    <w:p w14:paraId="03198BA3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SimSun" w:hAnsi="Times New Roman" w:cs="Times New Roman"/>
          <w:b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лицом, являющимся представителем Клиента, на основании доверенности.</w:t>
      </w:r>
    </w:p>
    <w:p w14:paraId="060E9B93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0923">
        <w:rPr>
          <w:rFonts w:ascii="Times New Roman" w:eastAsia="Times New Roman" w:hAnsi="Times New Roman" w:cs="Times New Roman"/>
          <w:u w:val="single"/>
          <w:lang w:eastAsia="ru-RU"/>
        </w:rPr>
        <w:t>2. Форма предоставления документов.</w:t>
      </w:r>
    </w:p>
    <w:p w14:paraId="79730216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Клиент  предоставляет в Банк оригиналы, либо нотариально заверенные копии документов. </w:t>
      </w:r>
    </w:p>
    <w:p w14:paraId="4C23F2DA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Банк принимает также копии документов в следующем порядке:</w:t>
      </w:r>
    </w:p>
    <w:p w14:paraId="1A288345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Клиент самостоятельно заверяет копию и предоставляет в Банк оригинал документа для установления соответствия. На</w:t>
      </w:r>
      <w:r w:rsidR="00B729D3">
        <w:rPr>
          <w:rFonts w:ascii="Times New Roman" w:eastAsia="Times New Roman" w:hAnsi="Times New Roman" w:cs="Times New Roman"/>
          <w:lang w:eastAsia="ru-RU"/>
        </w:rPr>
        <w:t xml:space="preserve"> копии должны быть проставлены: </w:t>
      </w:r>
      <w:r w:rsidRPr="00140923">
        <w:rPr>
          <w:rFonts w:ascii="Times New Roman" w:eastAsia="Times New Roman" w:hAnsi="Times New Roman" w:cs="Times New Roman"/>
          <w:lang w:eastAsia="ru-RU"/>
        </w:rPr>
        <w:t>подпись лица, заверившего копию, его фамилия, имя, отчество (при нал</w:t>
      </w:r>
      <w:r w:rsidR="00B729D3">
        <w:rPr>
          <w:rFonts w:ascii="Times New Roman" w:eastAsia="Times New Roman" w:hAnsi="Times New Roman" w:cs="Times New Roman"/>
          <w:lang w:eastAsia="ru-RU"/>
        </w:rPr>
        <w:t>ичии), должность, оттиск печати.</w:t>
      </w:r>
    </w:p>
    <w:p w14:paraId="1F409B07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в соответствии с Тарифами Банка.</w:t>
      </w:r>
    </w:p>
    <w:p w14:paraId="0C880E6C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140923">
        <w:rPr>
          <w:rFonts w:ascii="Times New Roman" w:eastAsia="Times New Roman" w:hAnsi="Times New Roman" w:cs="Times New Roman"/>
          <w:u w:val="single"/>
          <w:lang w:eastAsia="ru-RU"/>
        </w:rPr>
        <w:t>Документы, предоставляемые нерезидентами и выданные в другом государстве:</w:t>
      </w:r>
    </w:p>
    <w:p w14:paraId="5A9E0586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3.1. должны быть удостоверены в соответствии с действующим законодательством:</w:t>
      </w:r>
    </w:p>
    <w:p w14:paraId="7B46B9AC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документы, ввезенные из государств-участников Гаагской Конвенции,  должны быть заверены «</w:t>
      </w:r>
      <w:proofErr w:type="spellStart"/>
      <w:r w:rsidRPr="00140923">
        <w:rPr>
          <w:rFonts w:ascii="Times New Roman" w:eastAsia="Times New Roman" w:hAnsi="Times New Roman" w:cs="Times New Roman"/>
          <w:lang w:eastAsia="ru-RU"/>
        </w:rPr>
        <w:t>Апостилем</w:t>
      </w:r>
      <w:proofErr w:type="spellEnd"/>
      <w:r w:rsidRPr="00140923">
        <w:rPr>
          <w:rFonts w:ascii="Times New Roman" w:eastAsia="Times New Roman" w:hAnsi="Times New Roman" w:cs="Times New Roman"/>
          <w:lang w:eastAsia="ru-RU"/>
        </w:rPr>
        <w:t>»;</w:t>
      </w:r>
    </w:p>
    <w:p w14:paraId="634DED13" w14:textId="77777777" w:rsidR="00140923" w:rsidRPr="00140923" w:rsidRDefault="00140923" w:rsidP="00B729D3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документы, ввезенные из других государств, должны быть легализованы в посольстве (консульстве) РФ за границей, кроме государств, с которыми заключены договоры о правовой помощи и правовых отношениях, содержащие условие об отмене легализации.</w:t>
      </w:r>
    </w:p>
    <w:p w14:paraId="3F8CD9D4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3.2. должны сопровождаться переводом на русский язык, заверенным нотариально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документов, выданных компетентными органами иностранных государств, удостоверяющих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въездная виза, миграционная карта).</w:t>
      </w:r>
    </w:p>
    <w:p w14:paraId="198D7162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4 Карточка с образцами подписей и оттиска печати предоставляется нотариально заверенная или заверяется в Банке при личном присутствии лиц, чьи подписи будут удостоверяться (наличие паспорта обязательно). Оплата услуги производится в соответствии с Тарифами Банка.</w:t>
      </w:r>
    </w:p>
    <w:p w14:paraId="62438E7F" w14:textId="77777777" w:rsidR="00140923" w:rsidRPr="00140923" w:rsidRDefault="00140923" w:rsidP="00B729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40923">
        <w:rPr>
          <w:rFonts w:ascii="Times New Roman" w:eastAsia="Times New Roman" w:hAnsi="Times New Roman" w:cs="Times New Roman"/>
          <w:lang w:eastAsia="ru-RU"/>
        </w:rPr>
        <w:t>5. В случае необходимости Банк вправе затребовать дополнительные документы с учетом требования действующего законодательства.</w:t>
      </w:r>
    </w:p>
    <w:p w14:paraId="54BE8C6E" w14:textId="77777777" w:rsidR="007376DC" w:rsidRDefault="00E25675" w:rsidP="00140923"/>
    <w:sectPr w:rsidR="007376DC" w:rsidSect="0014092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3F"/>
    <w:multiLevelType w:val="singleLevel"/>
    <w:tmpl w:val="39689B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23E66FBA"/>
    <w:multiLevelType w:val="hybridMultilevel"/>
    <w:tmpl w:val="F8C67070"/>
    <w:lvl w:ilvl="0" w:tplc="BE82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D1FA6"/>
    <w:multiLevelType w:val="hybridMultilevel"/>
    <w:tmpl w:val="BCAEF7B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23B"/>
    <w:multiLevelType w:val="hybridMultilevel"/>
    <w:tmpl w:val="14C89E36"/>
    <w:lvl w:ilvl="0" w:tplc="1730F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F5F8B"/>
    <w:multiLevelType w:val="multilevel"/>
    <w:tmpl w:val="A6A47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E30CBB"/>
    <w:multiLevelType w:val="hybridMultilevel"/>
    <w:tmpl w:val="3CD2CF6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A1140"/>
    <w:multiLevelType w:val="hybridMultilevel"/>
    <w:tmpl w:val="A6E4F8E0"/>
    <w:lvl w:ilvl="0" w:tplc="3B8E1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1"/>
    <w:rsid w:val="00014B0B"/>
    <w:rsid w:val="00140923"/>
    <w:rsid w:val="00183637"/>
    <w:rsid w:val="00326211"/>
    <w:rsid w:val="00662369"/>
    <w:rsid w:val="00710E13"/>
    <w:rsid w:val="00B729D3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6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1cb.ru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1cb.ru/" TargetMode="External"/><Relationship Id="rId11" Type="http://schemas.openxmlformats.org/officeDocument/2006/relationships/hyperlink" Target="http://www.1cb.ru/" TargetMode="External"/><Relationship Id="rId12" Type="http://schemas.openxmlformats.org/officeDocument/2006/relationships/hyperlink" Target="http://www.1cb.ru/" TargetMode="External"/><Relationship Id="rId13" Type="http://schemas.openxmlformats.org/officeDocument/2006/relationships/hyperlink" Target="http://www.1cb.ru/" TargetMode="External"/><Relationship Id="rId14" Type="http://schemas.openxmlformats.org/officeDocument/2006/relationships/hyperlink" Target="http://www.1cb.ru/" TargetMode="External"/><Relationship Id="rId15" Type="http://schemas.openxmlformats.org/officeDocument/2006/relationships/hyperlink" Target="http://www.1cb.ru/" TargetMode="External"/><Relationship Id="rId16" Type="http://schemas.openxmlformats.org/officeDocument/2006/relationships/hyperlink" Target="http://www.1cb.ru/" TargetMode="External"/><Relationship Id="rId17" Type="http://schemas.openxmlformats.org/officeDocument/2006/relationships/hyperlink" Target="http://www.1cb.ru/" TargetMode="External"/><Relationship Id="rId18" Type="http://schemas.openxmlformats.org/officeDocument/2006/relationships/hyperlink" Target="http://www.1cb.ru/" TargetMode="External"/><Relationship Id="rId19" Type="http://schemas.openxmlformats.org/officeDocument/2006/relationships/hyperlink" Target="http://www.1cb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1cb.ru/" TargetMode="External"/><Relationship Id="rId6" Type="http://schemas.openxmlformats.org/officeDocument/2006/relationships/hyperlink" Target="http://www.1cb.ru/" TargetMode="External"/><Relationship Id="rId7" Type="http://schemas.openxmlformats.org/officeDocument/2006/relationships/hyperlink" Target="http://www.1cb.ru/" TargetMode="External"/><Relationship Id="rId8" Type="http://schemas.openxmlformats.org/officeDocument/2006/relationships/hyperlink" Target="http://www.1c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1483</Words>
  <Characters>11350</Characters>
  <Application>Microsoft Macintosh Word</Application>
  <DocSecurity>0</DocSecurity>
  <Lines>185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2016-06-01T09:06:00Z</dcterms:created>
  <dcterms:modified xsi:type="dcterms:W3CDTF">2016-06-02T07:19:00Z</dcterms:modified>
  <cp:category/>
</cp:coreProperties>
</file>