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</w:t>
      </w:r>
      <w:r w:rsidR="00B17327" w:rsidRPr="00B17327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B17327">
        <w:rPr>
          <w:rFonts w:ascii="Courier New" w:hAnsi="Courier New" w:cs="Courier New"/>
          <w:b/>
          <w:sz w:val="10"/>
          <w:szCs w:val="10"/>
        </w:rPr>
        <w:t xml:space="preserve"> +--------------+--------------------------------------+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территории|Код кредитной организации (филиала)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643397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ОТЧЕТ О ДВИЖЕНИИ ДЕНЕЖНЫХ СРЕДСТВ</w:t>
      </w:r>
    </w:p>
    <w:p w:rsidR="004F0B3D" w:rsidRPr="00B17327" w:rsidRDefault="004F0B3D" w:rsidP="00643397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4F0B3D" w:rsidRPr="00B17327" w:rsidRDefault="004F0B3D" w:rsidP="00643397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на  01</w:t>
      </w:r>
      <w:r w:rsidR="00643397" w:rsidRPr="00B17327">
        <w:rPr>
          <w:rFonts w:ascii="Courier New" w:hAnsi="Courier New" w:cs="Courier New"/>
          <w:b/>
          <w:sz w:val="10"/>
          <w:szCs w:val="10"/>
        </w:rPr>
        <w:t xml:space="preserve"> июля </w:t>
      </w:r>
      <w:r w:rsidRPr="00B17327">
        <w:rPr>
          <w:rFonts w:ascii="Courier New" w:hAnsi="Courier New" w:cs="Courier New"/>
          <w:b/>
          <w:sz w:val="10"/>
          <w:szCs w:val="10"/>
        </w:rPr>
        <w:t>2019г</w:t>
      </w:r>
      <w:r w:rsidR="00643397" w:rsidRPr="00B17327">
        <w:rPr>
          <w:rFonts w:ascii="Courier New" w:hAnsi="Courier New" w:cs="Courier New"/>
          <w:b/>
          <w:sz w:val="10"/>
          <w:szCs w:val="10"/>
        </w:rPr>
        <w:t>.</w:t>
      </w: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bookmarkStart w:id="0" w:name="_GoBack"/>
      <w:bookmarkEnd w:id="0"/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B17327">
        <w:rPr>
          <w:rFonts w:ascii="Courier New" w:hAnsi="Courier New" w:cs="Courier New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B17327">
        <w:rPr>
          <w:rFonts w:ascii="Courier New" w:hAnsi="Courier New" w:cs="Courier New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B17327">
        <w:rPr>
          <w:rFonts w:ascii="Courier New" w:hAnsi="Courier New" w:cs="Courier New"/>
          <w:b/>
          <w:bCs/>
          <w:sz w:val="10"/>
          <w:szCs w:val="10"/>
        </w:rPr>
        <w:t xml:space="preserve">Адрес (место нахождения) кредитной организации(головной кредитной организации банковской группы) </w:t>
      </w:r>
    </w:p>
    <w:p w:rsidR="00643397" w:rsidRPr="00B17327" w:rsidRDefault="00643397" w:rsidP="00643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B17327">
        <w:rPr>
          <w:rFonts w:ascii="Courier New" w:hAnsi="Courier New" w:cs="Courier New"/>
          <w:b/>
          <w:bCs/>
          <w:sz w:val="10"/>
          <w:szCs w:val="10"/>
        </w:rPr>
        <w:t>115280, г.Москва, ул. Ленинская Слобода, д.19, стр.1.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643397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</w:t>
      </w:r>
      <w:r w:rsidR="00643397" w:rsidRPr="00B17327">
        <w:rPr>
          <w:rFonts w:ascii="Courier New" w:hAnsi="Courier New" w:cs="Courier New"/>
          <w:b/>
          <w:sz w:val="10"/>
          <w:szCs w:val="10"/>
        </w:rPr>
        <w:t xml:space="preserve">  </w:t>
      </w:r>
      <w:r w:rsidRPr="00B17327">
        <w:rPr>
          <w:rFonts w:ascii="Courier New" w:hAnsi="Courier New" w:cs="Courier New"/>
          <w:b/>
          <w:sz w:val="10"/>
          <w:szCs w:val="10"/>
        </w:rPr>
        <w:t>Код формы по ОКУД 0409814</w:t>
      </w:r>
    </w:p>
    <w:p w:rsidR="004F0B3D" w:rsidRPr="00B17327" w:rsidRDefault="004F0B3D" w:rsidP="00643397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</w:r>
      <w:r w:rsidRPr="00B17327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Квартальная(Годовая)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пояснения           | за отчетный период,| за соответствующий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   |                              |     тыс. руб.      |   отчетный период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|года, предшествующего|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отчетному году,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    тыс. руб.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1   |                              2                             |               3              |          4         |          5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     |Чистые денежные средства, полученные от (использованные в) операционной деятельности                             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   |Денежные средства, полученные от (использованные в)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|операционной деятельности до изменений в операционных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|активах и обязательствах, всего,                            |                              |              106846|               161950|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|1.1.1 |проценты полученные                                         |                              |              151913|               150255|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|1.1.2 |проценты уплаченные                                         |                              |              -19208|               -16410|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|1.1.3 |комиссии полученные                                         |                              |               49003|                95297|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|1.1.4 |комиссии уплаченные                                         |                              |              -12166|               -14105|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|1.1.5 |доходы за вычетом расходов по операциям с финансовыми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|активами, оцениваемыми по справедливой стоимости через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|прибыль или убыток, через прочий совокупный доход           |                              |               15231|                 -810|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|1.1.6 |доходы за вычетом расходов по операциям с ценными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|бумагами, оцениваемыми по амортизированной стоимости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|1.1.7 |доходы за вычетом расходов по операциям с иностранной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|валютой                                                     |                              |               24346|                51249|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|1.1.8 |прочие операционные доходы                                  |                              |                1456|                 2990|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|1.1.9 |операционные расходы                                        |                              |              -75019|               -67083|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|1.1.10|расход (возмещение) по налогам                              |                              |              -28710|               -39433|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   |Прирост (снижение) чистых денежных средств от операционных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|активов и обязательств, всего,                              |                              |            -1111090|              -109047|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|1.2.1 |чистый прирост (снижение) по обязательным резервам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|на счетах в Банке России                                    |                              |                3223|                -2797|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|1.2.2 |чистый прирост (снижение) по финансовым активам,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  -8|                 6257|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|1.2.3 |чистый прирост (снижение) по ссудной задолженности          |                              |             -295309|              -153013|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|1.2.4 |чистый прирост (снижение) по прочим активам                 |                              |               17824|               -30757|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|1.2.5 |чистый прирост (снижение) по кредитам, депозитам и прочим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|средствам Банка России   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|1.2.6 |чистый прирост (снижение) по средствам других кредитных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|организаций                                                 |                              |             -149997|                   -3|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|1.2.7 |чистый прирост (снижение) по средствам клиентов, не являю-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|щихся кредитными организациями                              |                              |             -802053|                72645|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|1.2.8 |чистый прирост (снижение) по финансовым обязательствам,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 214|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|1.2.9 |чистый прирост (снижение) по выпущенным долговым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|обязательствам                                              |                              |               26100|                -1084|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|1.2.10|чистый прирост (снижение) по прочим обязательствам          |                              |               88916|                 -295|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|1.3   |Итого (сумма строк 1.1 и 1.2)                               |                              |            -1004244|                52903|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     |Чистые денежные средства, полученные от (использованные в) инвестиционной деятельности                           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|2.1   |Приобретение финансовых активов, оцениваемых по справеливой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|стоимости через прочий совокупный доход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|2.2   |Выручка от реализации и погашения финансовых активов,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|2.3   |Приобретение ценных бумаг, оцениваемых по амортизированной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|стоимости                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|2.4   |Выручка от погашения ценных бумаг, оцениваемых по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|2.5   |Приобретение основных средств, нематериальных активов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|и материальных запасов                                      |                              |                -452|                 -307|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|2.6   |Выручка от реализации основных средств, нематериальных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|активов и материальных запасов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lastRenderedPageBreak/>
        <w:t>|2.7   |Дивиденды полученные     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|2.8   |Итого (сумма строк с 2.1 по 2.7)                            |                              |                -452|                 -307|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     |Чистые денежные средства, полученные от (использованные в) финансовой деятельности                               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+------+------------------------------------------------------------+-------------------------------------------------------------------------+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|3.1   |Взносы акционеров (участников) в уставный капитал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|3.2   |Приобретение собственных акций (долей), выкупленных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|3.3   |Продажа собственных акций (долей), выкупленных  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|3.4   |Выплаченные дивиденды           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|3.5   |Итого (сумма строк с 3.1 по 3.4)                            |                              |                   0|                    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|4     |Влияние изменений курсов иностранных валют, установленных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|Банком России, на денежные средства и их эквиваленты        |                              |             -120594|                44710|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|5     |Прирост (использование) денежных средств и их эквивалентов  |                              |            -1125290|                97306|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|5.1   |Денежные средства и их эквиваленты на начало отчетного      |                              |             2062831|              1247081|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|года                                            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|5.2   |Денежные средства и их эквиваленты на конец отчетного       |5.1, 8, 9                     |              937541|              1344387|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|      |периода                                                     |                              |                    |                     |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Главный  бухгалтер                                          Муравская Н.Г.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17327">
        <w:rPr>
          <w:rFonts w:ascii="Courier New" w:hAnsi="Courier New" w:cs="Courier New"/>
          <w:b/>
          <w:sz w:val="10"/>
          <w:szCs w:val="10"/>
        </w:rPr>
        <w:t>0</w:t>
      </w:r>
      <w:r w:rsidR="00643397" w:rsidRPr="00B17327">
        <w:rPr>
          <w:rFonts w:ascii="Courier New" w:hAnsi="Courier New" w:cs="Courier New"/>
          <w:b/>
          <w:sz w:val="10"/>
          <w:szCs w:val="10"/>
        </w:rPr>
        <w:t xml:space="preserve">5 «августа» </w:t>
      </w:r>
      <w:r w:rsidRPr="00B17327">
        <w:rPr>
          <w:rFonts w:ascii="Courier New" w:hAnsi="Courier New" w:cs="Courier New"/>
          <w:b/>
          <w:sz w:val="10"/>
          <w:szCs w:val="10"/>
        </w:rPr>
        <w:t>2019</w:t>
      </w:r>
      <w:r w:rsidR="00643397" w:rsidRPr="00B17327">
        <w:rPr>
          <w:rFonts w:ascii="Courier New" w:hAnsi="Courier New" w:cs="Courier New"/>
          <w:b/>
          <w:sz w:val="10"/>
          <w:szCs w:val="10"/>
        </w:rPr>
        <w:t>г.</w:t>
      </w: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p w:rsidR="004F0B3D" w:rsidRPr="00B17327" w:rsidRDefault="004F0B3D" w:rsidP="004F0B3D">
      <w:pPr>
        <w:pStyle w:val="a3"/>
        <w:rPr>
          <w:rFonts w:ascii="Courier New" w:hAnsi="Courier New" w:cs="Courier New"/>
          <w:sz w:val="10"/>
          <w:szCs w:val="10"/>
        </w:rPr>
      </w:pPr>
    </w:p>
    <w:sectPr w:rsidR="004F0B3D" w:rsidRPr="00B17327" w:rsidSect="007A797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22"/>
    <w:rsid w:val="00357C22"/>
    <w:rsid w:val="003F5B7F"/>
    <w:rsid w:val="004F0B3D"/>
    <w:rsid w:val="00643397"/>
    <w:rsid w:val="00754982"/>
    <w:rsid w:val="007A7977"/>
    <w:rsid w:val="00A34531"/>
    <w:rsid w:val="00B037FB"/>
    <w:rsid w:val="00B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B14AAC48-A9E7-8B42-A7B0-C5BB24D1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Pr>
      <w:rFonts w:ascii="Consolas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rsid w:val="00B17327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17327"/>
    <w:rPr>
      <w:rFonts w:ascii="Segoe UI Historic" w:hAnsi="Segoe UI Historic" w:cs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11147</Characters>
  <Application>Microsoft Office Word</Application>
  <DocSecurity>0</DocSecurity>
  <Lines>195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Ольга Николаевна</dc:creator>
  <cp:keywords/>
  <dc:description/>
  <cp:lastModifiedBy>Орлов А.В.</cp:lastModifiedBy>
  <cp:revision>3</cp:revision>
  <cp:lastPrinted>2019-08-05T07:59:00Z</cp:lastPrinted>
  <dcterms:created xsi:type="dcterms:W3CDTF">2019-08-07T09:38:00Z</dcterms:created>
  <dcterms:modified xsi:type="dcterms:W3CDTF">2019-08-07T09:38:00Z</dcterms:modified>
  <cp:category/>
</cp:coreProperties>
</file>