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81" w:rsidRPr="00DE4181" w:rsidRDefault="00DE4181" w:rsidP="00DE41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62"/>
      <w:bookmarkStart w:id="1" w:name="_Toc443980926"/>
      <w:r w:rsidRPr="00DE4181">
        <w:rPr>
          <w:rFonts w:ascii="Times New Roman" w:eastAsia="Times New Roman" w:hAnsi="Times New Roman"/>
          <w:b/>
          <w:lang w:val="x-none" w:eastAsia="x-none"/>
        </w:rPr>
        <w:t>Приложение №11 к настоящим Условиям (регламенту) осуществления депозитарной деятельности</w:t>
      </w:r>
      <w:bookmarkEnd w:id="0"/>
      <w:bookmarkEnd w:id="1"/>
    </w:p>
    <w:p w:rsidR="00DE4181" w:rsidRPr="00DE4181" w:rsidRDefault="00DE4181" w:rsidP="00DE41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2" w:name="_Toc436222763"/>
      <w:bookmarkStart w:id="3" w:name="_Toc441566556"/>
      <w:bookmarkStart w:id="4" w:name="_Toc442087184"/>
      <w:bookmarkStart w:id="5" w:name="_Toc443980927"/>
      <w:r w:rsidRPr="00DE4181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2"/>
      <w:bookmarkEnd w:id="3"/>
      <w:bookmarkEnd w:id="4"/>
      <w:bookmarkEnd w:id="5"/>
    </w:p>
    <w:p w:rsidR="00DE4181" w:rsidRPr="00DE4181" w:rsidRDefault="00DE4181" w:rsidP="00DE41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DE4181" w:rsidRPr="00DE4181" w:rsidRDefault="00DE4181" w:rsidP="00DE41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6" w:name="_Toc443980928"/>
      <w:bookmarkStart w:id="7" w:name="_GoBack"/>
      <w:bookmarkEnd w:id="7"/>
      <w:r w:rsidRPr="00DE4181">
        <w:rPr>
          <w:rFonts w:ascii="Times New Roman" w:eastAsia="Times New Roman" w:hAnsi="Times New Roman"/>
          <w:b/>
          <w:lang w:val="x-none" w:eastAsia="x-none"/>
        </w:rPr>
        <w:t>АКТ ПРИЕМА-ПЕРЕДАЧИ</w:t>
      </w:r>
      <w:bookmarkEnd w:id="6"/>
    </w:p>
    <w:p w:rsidR="00DE4181" w:rsidRPr="00DE4181" w:rsidRDefault="00DE4181" w:rsidP="00DE41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x-none"/>
        </w:rPr>
      </w:pPr>
      <w:bookmarkStart w:id="8" w:name="_Toc443980929"/>
      <w:r w:rsidRPr="00DE4181">
        <w:rPr>
          <w:rFonts w:ascii="Times New Roman" w:eastAsia="Times New Roman" w:hAnsi="Times New Roman"/>
          <w:b/>
          <w:lang w:val="x-none" w:eastAsia="x-none"/>
        </w:rPr>
        <w:t>ЦЕННЫХ БУМАГ</w:t>
      </w:r>
      <w:bookmarkEnd w:id="8"/>
      <w:r w:rsidRPr="00DE4181">
        <w:rPr>
          <w:rFonts w:ascii="Times New Roman" w:eastAsia="Times New Roman" w:hAnsi="Times New Roman"/>
          <w:b/>
          <w:lang w:eastAsia="x-none"/>
        </w:rPr>
        <w:t xml:space="preserve"> (ЗАКЛАДНЫЕ)</w:t>
      </w: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4643"/>
        <w:gridCol w:w="5905"/>
      </w:tblGrid>
      <w:tr w:rsidR="00DE4181" w:rsidRPr="00DE4181" w:rsidTr="00FE4C61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DE4181" w:rsidRPr="00DE4181" w:rsidRDefault="00DE4181" w:rsidP="00DE4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5905" w:type="dxa"/>
          </w:tcPr>
          <w:p w:rsidR="00DE4181" w:rsidRPr="00DE4181" w:rsidRDefault="00DE4181" w:rsidP="00DE41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«_____» ___________________ 20___г.</w:t>
            </w:r>
          </w:p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Мы, нижеподписавшиеся, от ООО «Первый Клиентский Банк»-____________________________, действующий на основании ________________________________, </w:t>
      </w:r>
    </w:p>
    <w:p w:rsidR="00DE4181" w:rsidRPr="00DE4181" w:rsidRDefault="00DE4181" w:rsidP="00DE418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proofErr w:type="gramStart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DE418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</w:t>
      </w: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 - _____________________________________________________________, действующий___ на основании ___________________________, составили настоящий Акт о нижеследующем:</w:t>
      </w:r>
    </w:p>
    <w:p w:rsidR="00DE4181" w:rsidRPr="00DE4181" w:rsidRDefault="00DE4181" w:rsidP="00DE418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____________________________________ передал, а </w:t>
      </w:r>
      <w:r w:rsidRPr="00DE4181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</w:t>
      </w: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получил закладные со следующими  реквизитами:</w:t>
      </w: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widowControl w:val="0"/>
        <w:tabs>
          <w:tab w:val="left" w:pos="1134"/>
        </w:tabs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43"/>
        <w:gridCol w:w="2552"/>
        <w:gridCol w:w="2409"/>
        <w:gridCol w:w="2020"/>
        <w:tblGridChange w:id="9">
          <w:tblGrid>
            <w:gridCol w:w="532"/>
            <w:gridCol w:w="1843"/>
            <w:gridCol w:w="2552"/>
            <w:gridCol w:w="2409"/>
            <w:gridCol w:w="2020"/>
          </w:tblGrid>
        </w:tblGridChange>
      </w:tblGrid>
      <w:tr w:rsidR="00DE4181" w:rsidRPr="00DE4181" w:rsidTr="00FE4C61">
        <w:trPr>
          <w:trHeight w:val="11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ФИО Заёмщика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государственной </w:t>
            </w:r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регистрации закладной по ипотеке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государственной </w:t>
            </w:r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регистрации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Сумма займа составляет, руб</w:t>
            </w: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E4181" w:rsidRPr="00DE4181" w:rsidTr="00FE4C61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4181" w:rsidRPr="00DE4181" w:rsidTr="00FE4C61">
        <w:trPr>
          <w:trHeight w:val="42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1" w:rsidRPr="00DE4181" w:rsidRDefault="00DE4181" w:rsidP="00DE4181">
            <w:pPr>
              <w:tabs>
                <w:tab w:val="left" w:pos="11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Передающая сторона - _______________________________________________________________ гарантирует подлинность передаваемых ценных бумаг.</w:t>
      </w:r>
    </w:p>
    <w:p w:rsidR="00DE4181" w:rsidRPr="00DE4181" w:rsidRDefault="00DE4181" w:rsidP="00DE4181">
      <w:pPr>
        <w:autoSpaceDE w:val="0"/>
        <w:autoSpaceDN w:val="0"/>
        <w:spacing w:before="120" w:after="0" w:line="36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Общее количество</w:t>
      </w:r>
      <w:proofErr w:type="gramStart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 (_________________________________________) </w:t>
      </w:r>
      <w:proofErr w:type="gramEnd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штук.</w:t>
      </w:r>
    </w:p>
    <w:p w:rsidR="00DE4181" w:rsidRPr="00DE4181" w:rsidRDefault="00DE4181" w:rsidP="00DE41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ms Rmn" w:eastAsia="Times New Roman" w:hAnsi="Tms Rmn" w:cs="Tms Rmn"/>
          <w:sz w:val="20"/>
          <w:szCs w:val="20"/>
          <w:lang w:eastAsia="ru-RU"/>
        </w:rPr>
        <w:t xml:space="preserve">Настоящий Акт приема-передачи </w:t>
      </w:r>
      <w:r w:rsidRPr="00DE4181">
        <w:rPr>
          <w:rFonts w:ascii="Times New Roman" w:eastAsia="Times New Roman" w:hAnsi="Times New Roman" w:cs="Tms Rmn"/>
          <w:sz w:val="20"/>
          <w:szCs w:val="20"/>
          <w:lang w:eastAsia="ru-RU"/>
        </w:rPr>
        <w:t>ценных бумаг</w:t>
      </w:r>
      <w:r w:rsidRPr="00DE4181">
        <w:rPr>
          <w:rFonts w:ascii="Tms Rmn" w:eastAsia="Times New Roman" w:hAnsi="Tms Rmn" w:cs="Tms Rmn"/>
          <w:sz w:val="20"/>
          <w:szCs w:val="20"/>
          <w:lang w:eastAsia="ru-RU"/>
        </w:rPr>
        <w:t xml:space="preserve"> составлен в 2-х подлинных экземплярах</w:t>
      </w:r>
      <w:r w:rsidRPr="00DE4181">
        <w:rPr>
          <w:rFonts w:ascii="Times New Roman" w:eastAsia="Times New Roman" w:hAnsi="Times New Roman" w:cs="Tms Rmn"/>
          <w:sz w:val="20"/>
          <w:szCs w:val="20"/>
          <w:lang w:eastAsia="ru-RU"/>
        </w:rPr>
        <w:t xml:space="preserve">, </w:t>
      </w:r>
      <w:r w:rsidRPr="00DE4181">
        <w:rPr>
          <w:rFonts w:ascii="Tms Rmn" w:eastAsia="Times New Roman" w:hAnsi="Tms Rmn" w:cs="Tms Rmn"/>
          <w:sz w:val="20"/>
          <w:szCs w:val="20"/>
          <w:lang w:eastAsia="ru-RU"/>
        </w:rPr>
        <w:t xml:space="preserve">один из которых  находится </w:t>
      </w:r>
      <w:proofErr w:type="gramStart"/>
      <w:r w:rsidRPr="00DE4181">
        <w:rPr>
          <w:rFonts w:ascii="Times New Roman" w:eastAsia="Times New Roman" w:hAnsi="Times New Roman" w:cs="Tms Rmn"/>
          <w:sz w:val="20"/>
          <w:szCs w:val="20"/>
          <w:lang w:eastAsia="ru-RU"/>
        </w:rPr>
        <w:t>у ООО</w:t>
      </w:r>
      <w:proofErr w:type="gramEnd"/>
      <w:r w:rsidRPr="00DE4181">
        <w:rPr>
          <w:rFonts w:ascii="Times New Roman" w:eastAsia="Times New Roman" w:hAnsi="Times New Roman" w:cs="Tms Rmn"/>
          <w:sz w:val="20"/>
          <w:szCs w:val="20"/>
          <w:lang w:eastAsia="ru-RU"/>
        </w:rPr>
        <w:t xml:space="preserve"> «Первый Клиентский Банк» др</w:t>
      </w:r>
      <w:r w:rsidRPr="00DE4181">
        <w:rPr>
          <w:rFonts w:ascii="Tms Rmn" w:eastAsia="Times New Roman" w:hAnsi="Tms Rmn" w:cs="Tms Rmn"/>
          <w:sz w:val="20"/>
          <w:szCs w:val="20"/>
          <w:lang w:eastAsia="ru-RU"/>
        </w:rPr>
        <w:t xml:space="preserve">угой -  у </w:t>
      </w:r>
      <w:r w:rsidRPr="00DE4181">
        <w:rPr>
          <w:rFonts w:ascii="Times New Roman" w:eastAsia="Times New Roman" w:hAnsi="Times New Roman" w:cs="Tms Rmn"/>
          <w:sz w:val="20"/>
          <w:szCs w:val="20"/>
          <w:lang w:eastAsia="ru-RU"/>
        </w:rPr>
        <w:t>_____________________________________________________</w:t>
      </w:r>
      <w:r w:rsidRPr="00DE4181">
        <w:rPr>
          <w:rFonts w:ascii="Tms Rmn" w:eastAsia="Times New Roman" w:hAnsi="Tms Rmn" w:cs="Tms Rmn"/>
          <w:sz w:val="20"/>
          <w:szCs w:val="20"/>
          <w:lang w:eastAsia="ru-RU"/>
        </w:rPr>
        <w:t>.</w:t>
      </w:r>
    </w:p>
    <w:p w:rsidR="00DE4181" w:rsidRPr="00DE4181" w:rsidRDefault="00DE4181" w:rsidP="00DE41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6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4890"/>
      </w:tblGrid>
      <w:tr w:rsidR="00DE4181" w:rsidRPr="00DE4181" w:rsidTr="00FE4C61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DE4181" w:rsidRPr="00DE4181" w:rsidRDefault="00DE4181" w:rsidP="00DE4181">
            <w:pPr>
              <w:spacing w:after="0" w:line="240" w:lineRule="auto"/>
              <w:ind w:right="92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ООО «Первый Клиентский Банк»</w:t>
            </w:r>
          </w:p>
          <w:p w:rsidR="00DE4181" w:rsidRPr="00DE4181" w:rsidRDefault="00DE4181" w:rsidP="00DE4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_________________/___________________/</w:t>
            </w:r>
          </w:p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0" w:type="dxa"/>
          </w:tcPr>
          <w:p w:rsidR="00DE4181" w:rsidRPr="00DE4181" w:rsidRDefault="00DE4181" w:rsidP="00DE4181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DE4181" w:rsidRPr="00DE4181" w:rsidRDefault="00DE4181" w:rsidP="00DE4181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E4181" w:rsidRPr="00DE4181" w:rsidRDefault="00DE4181" w:rsidP="00DE4181">
            <w:pPr>
              <w:spacing w:after="0" w:line="240" w:lineRule="auto"/>
              <w:ind w:left="-10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_________________/___________________/</w:t>
            </w:r>
          </w:p>
          <w:p w:rsidR="00DE4181" w:rsidRPr="00DE4181" w:rsidRDefault="00DE4181" w:rsidP="00DE41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proofErr w:type="spellStart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м.п</w:t>
      </w:r>
      <w:proofErr w:type="spellEnd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                                                                                      </w:t>
      </w:r>
      <w:proofErr w:type="spellStart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м.п</w:t>
      </w:r>
      <w:proofErr w:type="spellEnd"/>
      <w:r w:rsidRPr="00DE418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4181" w:rsidRPr="00DE4181" w:rsidRDefault="00DE4181" w:rsidP="00DE41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A3314" w:rsidRPr="00306506" w:rsidRDefault="006A3314" w:rsidP="00DE4181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D45EB6"/>
    <w:rsid w:val="00DE4181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3A13-3074-479B-A883-0658ADA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2016-12-05T13:24:00Z</dcterms:created>
  <dcterms:modified xsi:type="dcterms:W3CDTF">2016-12-05T13:24:00Z</dcterms:modified>
</cp:coreProperties>
</file>